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74E" w:rsidRPr="00F52D19" w:rsidRDefault="0017474E" w:rsidP="0017474E">
      <w:pPr>
        <w:pStyle w:val="Tekstpodstawowywcity"/>
        <w:spacing w:line="240" w:lineRule="auto"/>
        <w:ind w:left="2832" w:firstLine="0"/>
        <w:jc w:val="right"/>
        <w:rPr>
          <w:rFonts w:ascii="Bookman Old Style" w:hAnsi="Bookman Old Style"/>
          <w:bCs/>
          <w:i/>
          <w:color w:val="000000"/>
          <w:sz w:val="20"/>
          <w:szCs w:val="24"/>
        </w:rPr>
      </w:pPr>
      <w:bookmarkStart w:id="0" w:name="_GoBack"/>
      <w:r w:rsidRPr="00F52D19">
        <w:rPr>
          <w:rFonts w:ascii="Bookman Old Style" w:hAnsi="Bookman Old Style"/>
          <w:bCs/>
          <w:i/>
          <w:color w:val="000000"/>
          <w:sz w:val="20"/>
          <w:szCs w:val="24"/>
        </w:rPr>
        <w:t xml:space="preserve">Załącznik nr 6 </w:t>
      </w:r>
      <w:r w:rsidRPr="00F52D19">
        <w:rPr>
          <w:rFonts w:ascii="Bookman Old Style" w:hAnsi="Bookman Old Style" w:cs="Times New Roman"/>
          <w:i/>
          <w:iCs/>
          <w:color w:val="000000"/>
          <w:sz w:val="20"/>
          <w:szCs w:val="24"/>
        </w:rPr>
        <w:t xml:space="preserve">do Zasad wydawania i publikowania </w:t>
      </w:r>
      <w:bookmarkEnd w:id="0"/>
      <w:r w:rsidRPr="00F52D19">
        <w:rPr>
          <w:rFonts w:ascii="Bookman Old Style" w:hAnsi="Bookman Old Style" w:cs="Times New Roman"/>
          <w:i/>
          <w:iCs/>
          <w:color w:val="000000"/>
          <w:sz w:val="20"/>
          <w:szCs w:val="24"/>
        </w:rPr>
        <w:t>wewnętrznych aktów prawnych w Uniwersytecie Opolskim</w:t>
      </w:r>
    </w:p>
    <w:p w:rsidR="0017474E" w:rsidRPr="00F52D19" w:rsidRDefault="0017474E" w:rsidP="0017474E">
      <w:pPr>
        <w:spacing w:after="0" w:line="240" w:lineRule="auto"/>
        <w:jc w:val="both"/>
        <w:rPr>
          <w:rFonts w:ascii="Bookman Old Style" w:hAnsi="Bookman Old Style"/>
          <w:bCs/>
          <w:i/>
          <w:iCs/>
          <w:color w:val="000000"/>
          <w:sz w:val="24"/>
          <w:szCs w:val="24"/>
        </w:rPr>
      </w:pPr>
    </w:p>
    <w:p w:rsidR="0017474E" w:rsidRPr="00F52D19" w:rsidRDefault="0017474E" w:rsidP="0017474E">
      <w:pPr>
        <w:spacing w:after="0" w:line="240" w:lineRule="auto"/>
        <w:jc w:val="both"/>
        <w:rPr>
          <w:rFonts w:ascii="Bookman Old Style" w:hAnsi="Bookman Old Style"/>
          <w:bCs/>
          <w:i/>
          <w:iCs/>
          <w:color w:val="000000"/>
          <w:sz w:val="24"/>
          <w:szCs w:val="24"/>
        </w:rPr>
      </w:pPr>
    </w:p>
    <w:p w:rsidR="0017474E" w:rsidRPr="00F52D19" w:rsidRDefault="0017474E" w:rsidP="0017474E">
      <w:pPr>
        <w:pStyle w:val="Tytu"/>
        <w:rPr>
          <w:rFonts w:ascii="Bookman Old Style" w:hAnsi="Bookman Old Style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2536825</wp:posOffset>
            </wp:positionH>
            <wp:positionV relativeFrom="margin">
              <wp:posOffset>692150</wp:posOffset>
            </wp:positionV>
            <wp:extent cx="1046480" cy="1046480"/>
            <wp:effectExtent l="0" t="0" r="1270" b="127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046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74E" w:rsidRPr="00F52D19" w:rsidRDefault="0017474E" w:rsidP="0017474E">
      <w:pPr>
        <w:pStyle w:val="Tytu"/>
        <w:rPr>
          <w:rFonts w:ascii="Bookman Old Style" w:hAnsi="Bookman Old Style"/>
          <w:color w:val="000000"/>
          <w:sz w:val="24"/>
        </w:rPr>
      </w:pPr>
    </w:p>
    <w:p w:rsidR="0017474E" w:rsidRPr="00F52D19" w:rsidRDefault="0017474E" w:rsidP="0017474E">
      <w:pPr>
        <w:pStyle w:val="Tytu"/>
        <w:rPr>
          <w:rFonts w:ascii="Bookman Old Style" w:hAnsi="Bookman Old Style"/>
          <w:color w:val="000000"/>
          <w:sz w:val="24"/>
        </w:rPr>
      </w:pPr>
    </w:p>
    <w:p w:rsidR="0017474E" w:rsidRPr="00F52D19" w:rsidRDefault="0017474E" w:rsidP="0017474E">
      <w:pPr>
        <w:pStyle w:val="Tytu"/>
        <w:rPr>
          <w:rFonts w:ascii="Bookman Old Style" w:hAnsi="Bookman Old Style"/>
          <w:color w:val="000000"/>
          <w:sz w:val="24"/>
        </w:rPr>
      </w:pPr>
    </w:p>
    <w:p w:rsidR="0017474E" w:rsidRPr="00F52D19" w:rsidRDefault="0017474E" w:rsidP="0017474E">
      <w:pPr>
        <w:spacing w:after="0" w:line="240" w:lineRule="auto"/>
        <w:jc w:val="both"/>
        <w:rPr>
          <w:rFonts w:ascii="Bookman Old Style" w:eastAsia="Times New Roman" w:hAnsi="Bookman Old Style"/>
          <w:bCs/>
          <w:i/>
          <w:color w:val="000000"/>
          <w:sz w:val="24"/>
          <w:szCs w:val="24"/>
          <w:lang w:eastAsia="pl-PL"/>
        </w:rPr>
      </w:pPr>
    </w:p>
    <w:p w:rsidR="0017474E" w:rsidRPr="00F52D19" w:rsidRDefault="0017474E" w:rsidP="0017474E">
      <w:pPr>
        <w:spacing w:after="0" w:line="240" w:lineRule="auto"/>
        <w:jc w:val="both"/>
        <w:rPr>
          <w:rFonts w:ascii="Bookman Old Style" w:eastAsia="Times New Roman" w:hAnsi="Bookman Old Style"/>
          <w:bCs/>
          <w:i/>
          <w:color w:val="000000"/>
          <w:sz w:val="24"/>
          <w:szCs w:val="24"/>
          <w:lang w:eastAsia="pl-PL"/>
        </w:rPr>
      </w:pPr>
    </w:p>
    <w:p w:rsidR="0017474E" w:rsidRPr="00F52D19" w:rsidRDefault="0017474E" w:rsidP="0017474E">
      <w:pPr>
        <w:pStyle w:val="Tytu"/>
        <w:rPr>
          <w:rFonts w:ascii="Bookman Old Style" w:hAnsi="Bookman Old Style"/>
          <w:color w:val="000000"/>
          <w:sz w:val="24"/>
        </w:rPr>
      </w:pPr>
      <w:r w:rsidRPr="00F52D19">
        <w:rPr>
          <w:rFonts w:ascii="Bookman Old Style" w:hAnsi="Bookman Old Style"/>
          <w:color w:val="000000"/>
          <w:sz w:val="24"/>
        </w:rPr>
        <w:t xml:space="preserve">                                     </w:t>
      </w:r>
    </w:p>
    <w:p w:rsidR="0017474E" w:rsidRPr="00F52D19" w:rsidRDefault="0017474E" w:rsidP="0017474E">
      <w:pPr>
        <w:pStyle w:val="Tytu"/>
        <w:rPr>
          <w:rFonts w:ascii="Bookman Old Style" w:hAnsi="Bookman Old Style"/>
          <w:color w:val="000000"/>
          <w:sz w:val="24"/>
        </w:rPr>
      </w:pPr>
      <w:r w:rsidRPr="00F52D19">
        <w:rPr>
          <w:rFonts w:ascii="Bookman Old Style" w:hAnsi="Bookman Old Style"/>
          <w:color w:val="000000"/>
          <w:sz w:val="24"/>
        </w:rPr>
        <w:t xml:space="preserve">KOMUNIKAT nr   </w:t>
      </w:r>
      <w:r>
        <w:rPr>
          <w:rFonts w:ascii="Bookman Old Style" w:hAnsi="Bookman Old Style"/>
          <w:color w:val="000000"/>
          <w:sz w:val="24"/>
        </w:rPr>
        <w:t>1</w:t>
      </w:r>
      <w:r w:rsidRPr="00F52D19">
        <w:rPr>
          <w:rFonts w:ascii="Bookman Old Style" w:hAnsi="Bookman Old Style"/>
          <w:color w:val="000000"/>
          <w:sz w:val="24"/>
        </w:rPr>
        <w:t>/202</w:t>
      </w:r>
      <w:r>
        <w:rPr>
          <w:rFonts w:ascii="Bookman Old Style" w:hAnsi="Bookman Old Style"/>
          <w:color w:val="000000"/>
          <w:sz w:val="24"/>
        </w:rPr>
        <w:t>2</w:t>
      </w:r>
    </w:p>
    <w:p w:rsidR="0017474E" w:rsidRPr="00F52D19" w:rsidRDefault="0017474E" w:rsidP="0017474E">
      <w:pPr>
        <w:pStyle w:val="Tytu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Dziekana Wydziału Przyrodniczo-Technicznego</w:t>
      </w:r>
    </w:p>
    <w:p w:rsidR="0017474E" w:rsidRPr="00F52D19" w:rsidRDefault="0017474E" w:rsidP="0017474E">
      <w:pPr>
        <w:pStyle w:val="Tekstpodstawowy"/>
        <w:jc w:val="center"/>
        <w:rPr>
          <w:rFonts w:ascii="Bookman Old Style" w:hAnsi="Bookman Old Style"/>
          <w:color w:val="000000"/>
        </w:rPr>
      </w:pPr>
      <w:r w:rsidRPr="00F52D19">
        <w:rPr>
          <w:rFonts w:ascii="Bookman Old Style" w:hAnsi="Bookman Old Style"/>
          <w:color w:val="000000"/>
        </w:rPr>
        <w:t xml:space="preserve">z dnia </w:t>
      </w:r>
      <w:r>
        <w:rPr>
          <w:rFonts w:ascii="Bookman Old Style" w:hAnsi="Bookman Old Style"/>
          <w:color w:val="000000"/>
        </w:rPr>
        <w:t>2</w:t>
      </w:r>
      <w:r w:rsidR="001A3BD9">
        <w:rPr>
          <w:rFonts w:ascii="Bookman Old Style" w:hAnsi="Bookman Old Style"/>
          <w:color w:val="000000"/>
        </w:rPr>
        <w:t>4</w:t>
      </w:r>
      <w:r>
        <w:rPr>
          <w:rFonts w:ascii="Bookman Old Style" w:hAnsi="Bookman Old Style"/>
          <w:color w:val="000000"/>
        </w:rPr>
        <w:t xml:space="preserve"> stycznia </w:t>
      </w:r>
      <w:r w:rsidRPr="00F52D19">
        <w:rPr>
          <w:rFonts w:ascii="Bookman Old Style" w:hAnsi="Bookman Old Style"/>
          <w:color w:val="000000"/>
        </w:rPr>
        <w:t xml:space="preserve"> </w:t>
      </w:r>
      <w:r w:rsidR="001A3BD9">
        <w:rPr>
          <w:rFonts w:ascii="Bookman Old Style" w:hAnsi="Bookman Old Style"/>
          <w:color w:val="000000"/>
        </w:rPr>
        <w:t xml:space="preserve">2022 </w:t>
      </w:r>
      <w:r w:rsidRPr="00F52D19">
        <w:rPr>
          <w:rFonts w:ascii="Bookman Old Style" w:hAnsi="Bookman Old Style"/>
          <w:color w:val="000000"/>
        </w:rPr>
        <w:t>r.</w:t>
      </w:r>
    </w:p>
    <w:p w:rsidR="0017474E" w:rsidRPr="00F52D19" w:rsidRDefault="0017474E" w:rsidP="0017474E">
      <w:pPr>
        <w:spacing w:after="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:rsidR="0017474E" w:rsidRPr="00F52D19" w:rsidRDefault="0017474E" w:rsidP="0017474E">
      <w:pPr>
        <w:pStyle w:val="Tekstpodstawowy"/>
        <w:rPr>
          <w:rFonts w:ascii="Bookman Old Style" w:hAnsi="Bookman Old Style"/>
          <w:color w:val="000000"/>
        </w:rPr>
      </w:pPr>
      <w:r w:rsidRPr="00F52D19">
        <w:rPr>
          <w:rFonts w:ascii="Bookman Old Style" w:hAnsi="Bookman Old Style"/>
          <w:color w:val="000000"/>
        </w:rPr>
        <w:t xml:space="preserve">w sprawie: </w:t>
      </w:r>
      <w:r>
        <w:rPr>
          <w:rFonts w:ascii="Bookman Old Style" w:hAnsi="Bookman Old Style"/>
          <w:color w:val="000000"/>
        </w:rPr>
        <w:t>harmonogramu egzaminów na Wydziale Przyrodniczo-Technicznym w sesji zimowej w roku akademickim 2021/22</w:t>
      </w:r>
      <w:r w:rsidR="001A3BD9">
        <w:rPr>
          <w:rFonts w:ascii="Bookman Old Style" w:hAnsi="Bookman Old Style"/>
          <w:color w:val="000000"/>
        </w:rPr>
        <w:t>.</w:t>
      </w:r>
    </w:p>
    <w:p w:rsidR="0017474E" w:rsidRPr="00F52D19" w:rsidRDefault="0017474E" w:rsidP="0017474E">
      <w:pPr>
        <w:pStyle w:val="Tekstpodstawowywcity"/>
        <w:spacing w:line="240" w:lineRule="auto"/>
        <w:ind w:firstLine="0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17474E" w:rsidRPr="00FE6F21" w:rsidRDefault="0017474E" w:rsidP="0017474E">
      <w:pPr>
        <w:pStyle w:val="Tekstpodstawowywcity"/>
        <w:spacing w:line="240" w:lineRule="auto"/>
        <w:ind w:firstLine="0"/>
        <w:jc w:val="both"/>
        <w:rPr>
          <w:rFonts w:ascii="Bookman Old Style" w:hAnsi="Bookman Old Style"/>
          <w:color w:val="000000"/>
          <w:szCs w:val="24"/>
        </w:rPr>
      </w:pPr>
      <w:r w:rsidRPr="00FE6F21">
        <w:rPr>
          <w:rFonts w:ascii="Bookman Old Style" w:hAnsi="Bookman Old Style" w:cs="Times New Roman"/>
          <w:color w:val="000000"/>
          <w:szCs w:val="24"/>
        </w:rPr>
        <w:t xml:space="preserve">Na podstawie </w:t>
      </w:r>
      <w:r>
        <w:rPr>
          <w:rFonts w:ascii="Bookman Old Style" w:hAnsi="Bookman Old Style" w:cs="Times New Roman"/>
          <w:color w:val="000000"/>
          <w:szCs w:val="24"/>
        </w:rPr>
        <w:t>§ 8 oraz § 20 ust. 3 Regulaminu studiów Uniwersytetu Opolskiego z dnia 29 kwietnia 2021 r. uchwalonego uchwałą</w:t>
      </w:r>
      <w:r w:rsidRPr="0017474E">
        <w:rPr>
          <w:rFonts w:ascii="Bookman Old Style" w:hAnsi="Bookman Old Style" w:cs="Times New Roman"/>
          <w:color w:val="000000"/>
          <w:szCs w:val="24"/>
        </w:rPr>
        <w:t xml:space="preserve"> </w:t>
      </w:r>
      <w:r>
        <w:rPr>
          <w:rFonts w:ascii="Bookman Old Style" w:hAnsi="Bookman Old Style" w:cs="Times New Roman"/>
          <w:color w:val="000000"/>
          <w:szCs w:val="24"/>
        </w:rPr>
        <w:t>nr  186/</w:t>
      </w:r>
      <w:r>
        <w:rPr>
          <w:rFonts w:ascii="Bookman Old Style" w:hAnsi="Bookman Old Style" w:cs="Times New Roman"/>
          <w:color w:val="000000"/>
          <w:szCs w:val="24"/>
        </w:rPr>
        <w:t xml:space="preserve">2016-2020 Senatu </w:t>
      </w:r>
      <w:r w:rsidRPr="00FE6F21">
        <w:rPr>
          <w:rFonts w:ascii="Bookman Old Style" w:hAnsi="Bookman Old Style" w:cs="Times New Roman"/>
          <w:b/>
          <w:color w:val="000000"/>
          <w:szCs w:val="24"/>
        </w:rPr>
        <w:t>Uniwersytetu Opolskiego</w:t>
      </w:r>
      <w:r w:rsidRPr="00FE6F21">
        <w:rPr>
          <w:rFonts w:ascii="Bookman Old Style" w:hAnsi="Bookman Old Style" w:cs="Times New Roman"/>
          <w:color w:val="000000"/>
          <w:szCs w:val="24"/>
        </w:rPr>
        <w:t xml:space="preserve"> obwieszcza:</w:t>
      </w:r>
    </w:p>
    <w:p w:rsidR="0017474E" w:rsidRPr="00FE6F21" w:rsidRDefault="0017474E" w:rsidP="0017474E">
      <w:pPr>
        <w:spacing w:after="0" w:line="240" w:lineRule="auto"/>
        <w:jc w:val="both"/>
        <w:rPr>
          <w:rFonts w:ascii="Bookman Old Style" w:eastAsia="Times New Roman" w:hAnsi="Bookman Old Style"/>
          <w:color w:val="000000"/>
          <w:szCs w:val="24"/>
          <w:lang w:eastAsia="pl-PL"/>
        </w:rPr>
      </w:pPr>
      <w:r>
        <w:rPr>
          <w:rFonts w:ascii="Bookman Old Style" w:eastAsia="Times New Roman" w:hAnsi="Bookman Old Style"/>
          <w:color w:val="000000"/>
          <w:szCs w:val="24"/>
          <w:lang w:eastAsia="pl-PL"/>
        </w:rPr>
        <w:t>-</w:t>
      </w:r>
    </w:p>
    <w:p w:rsidR="0017474E" w:rsidRPr="00FE6F21" w:rsidRDefault="0017474E" w:rsidP="0017474E">
      <w:pPr>
        <w:pStyle w:val="Tekstpodstawowywcity"/>
        <w:spacing w:line="240" w:lineRule="auto"/>
        <w:ind w:firstLine="0"/>
        <w:jc w:val="center"/>
        <w:rPr>
          <w:rFonts w:ascii="Bookman Old Style" w:hAnsi="Bookman Old Style" w:cs="Times New Roman"/>
          <w:b/>
          <w:bCs/>
          <w:color w:val="000000"/>
          <w:szCs w:val="24"/>
        </w:rPr>
      </w:pPr>
      <w:r w:rsidRPr="00FE6F21">
        <w:rPr>
          <w:rFonts w:ascii="Bookman Old Style" w:hAnsi="Bookman Old Style" w:cs="Times New Roman"/>
          <w:b/>
          <w:bCs/>
          <w:color w:val="000000"/>
          <w:szCs w:val="24"/>
        </w:rPr>
        <w:t>§ 1</w:t>
      </w:r>
    </w:p>
    <w:p w:rsidR="0017474E" w:rsidRPr="00FE6F21" w:rsidRDefault="0017474E" w:rsidP="0017474E">
      <w:pPr>
        <w:pStyle w:val="Tekstpodstawowywcity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b/>
          <w:bCs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Harmonogram sesji egzaminacyjnej na Wydziale Przyrodniczo-Technicznym Uniwersytetu Opolskiego w semestrze zimowym</w:t>
      </w:r>
      <w:r w:rsidR="001A3BD9">
        <w:rPr>
          <w:rFonts w:ascii="Bookman Old Style" w:hAnsi="Bookman Old Style"/>
          <w:color w:val="000000"/>
          <w:szCs w:val="24"/>
        </w:rPr>
        <w:t xml:space="preserve"> w roku </w:t>
      </w:r>
      <w:proofErr w:type="spellStart"/>
      <w:r w:rsidR="001A3BD9">
        <w:rPr>
          <w:rFonts w:ascii="Bookman Old Style" w:hAnsi="Bookman Old Style"/>
          <w:color w:val="000000"/>
          <w:szCs w:val="24"/>
        </w:rPr>
        <w:t>ak</w:t>
      </w:r>
      <w:proofErr w:type="spellEnd"/>
      <w:r w:rsidR="001A3BD9">
        <w:rPr>
          <w:rFonts w:ascii="Bookman Old Style" w:hAnsi="Bookman Old Style"/>
          <w:color w:val="000000"/>
          <w:szCs w:val="24"/>
        </w:rPr>
        <w:t xml:space="preserve">. 2021/22 </w:t>
      </w:r>
      <w:r>
        <w:rPr>
          <w:rFonts w:ascii="Bookman Old Style" w:hAnsi="Bookman Old Style"/>
          <w:color w:val="000000"/>
          <w:szCs w:val="24"/>
        </w:rPr>
        <w:t xml:space="preserve"> stanowi załącznik do komunikatu.  </w:t>
      </w:r>
    </w:p>
    <w:p w:rsidR="0017474E" w:rsidRPr="00FE6F21" w:rsidRDefault="0017474E" w:rsidP="0017474E">
      <w:pPr>
        <w:pStyle w:val="Tekstpodstawowywcity"/>
        <w:spacing w:line="240" w:lineRule="auto"/>
        <w:ind w:firstLine="0"/>
        <w:jc w:val="center"/>
        <w:rPr>
          <w:rFonts w:ascii="Bookman Old Style" w:hAnsi="Bookman Old Style" w:cs="Times New Roman"/>
          <w:b/>
          <w:bCs/>
          <w:color w:val="000000"/>
          <w:szCs w:val="24"/>
        </w:rPr>
      </w:pPr>
      <w:r w:rsidRPr="00FE6F21">
        <w:rPr>
          <w:rFonts w:ascii="Bookman Old Style" w:hAnsi="Bookman Old Style" w:cs="Times New Roman"/>
          <w:b/>
          <w:bCs/>
          <w:color w:val="000000"/>
          <w:szCs w:val="24"/>
        </w:rPr>
        <w:t>§ 2</w:t>
      </w:r>
    </w:p>
    <w:p w:rsidR="0017474E" w:rsidRPr="00F52D19" w:rsidRDefault="0017474E" w:rsidP="0017474E">
      <w:pPr>
        <w:pStyle w:val="Tekstpodstawowywcity"/>
        <w:numPr>
          <w:ilvl w:val="0"/>
          <w:numId w:val="5"/>
        </w:numPr>
        <w:spacing w:line="240" w:lineRule="auto"/>
        <w:jc w:val="both"/>
        <w:rPr>
          <w:rFonts w:ascii="Bookman Old Style" w:hAnsi="Bookman Old Style"/>
          <w:bCs/>
          <w:i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Cs w:val="24"/>
        </w:rPr>
        <w:t xml:space="preserve">Komunikat wchodzi w życie z dniem podpisania. </w:t>
      </w:r>
    </w:p>
    <w:p w:rsidR="0017474E" w:rsidRPr="00F52D19" w:rsidRDefault="0017474E" w:rsidP="0017474E">
      <w:pPr>
        <w:pStyle w:val="Tekstpodstawowywcity"/>
        <w:spacing w:line="240" w:lineRule="auto"/>
        <w:ind w:left="2832" w:firstLine="0"/>
        <w:jc w:val="both"/>
        <w:rPr>
          <w:rFonts w:ascii="Bookman Old Style" w:hAnsi="Bookman Old Style"/>
          <w:bCs/>
          <w:i/>
          <w:color w:val="000000"/>
          <w:sz w:val="24"/>
          <w:szCs w:val="24"/>
        </w:rPr>
      </w:pPr>
    </w:p>
    <w:p w:rsidR="0017474E" w:rsidRPr="00F52D19" w:rsidRDefault="0017474E" w:rsidP="0017474E">
      <w:pPr>
        <w:pStyle w:val="Tekstpodstawowywcity"/>
        <w:spacing w:line="240" w:lineRule="auto"/>
        <w:ind w:left="2832" w:firstLine="0"/>
        <w:jc w:val="both"/>
        <w:rPr>
          <w:rFonts w:ascii="Bookman Old Style" w:hAnsi="Bookman Old Style"/>
          <w:bCs/>
          <w:i/>
          <w:color w:val="000000"/>
          <w:sz w:val="24"/>
          <w:szCs w:val="24"/>
        </w:rPr>
      </w:pPr>
    </w:p>
    <w:p w:rsidR="0017474E" w:rsidRPr="00F52D19" w:rsidRDefault="0017474E" w:rsidP="0017474E">
      <w:pPr>
        <w:pStyle w:val="Tekstpodstawowywcity"/>
        <w:spacing w:line="240" w:lineRule="auto"/>
        <w:ind w:left="2832" w:firstLine="0"/>
        <w:jc w:val="both"/>
        <w:rPr>
          <w:rFonts w:ascii="Bookman Old Style" w:hAnsi="Bookman Old Style"/>
          <w:bCs/>
          <w:i/>
          <w:color w:val="000000"/>
          <w:sz w:val="24"/>
          <w:szCs w:val="24"/>
        </w:rPr>
      </w:pPr>
    </w:p>
    <w:p w:rsidR="0017474E" w:rsidRPr="00F52D19" w:rsidRDefault="0017474E" w:rsidP="0017474E">
      <w:pPr>
        <w:pStyle w:val="Tekstpodstawowywcity"/>
        <w:spacing w:line="240" w:lineRule="auto"/>
        <w:ind w:left="2832" w:firstLine="0"/>
        <w:jc w:val="both"/>
        <w:rPr>
          <w:rFonts w:ascii="Bookman Old Style" w:hAnsi="Bookman Old Style"/>
          <w:bCs/>
          <w:i/>
          <w:color w:val="000000"/>
          <w:sz w:val="24"/>
          <w:szCs w:val="24"/>
        </w:rPr>
      </w:pPr>
    </w:p>
    <w:p w:rsidR="0017474E" w:rsidRPr="00F52D19" w:rsidRDefault="0017474E" w:rsidP="0017474E">
      <w:pPr>
        <w:pStyle w:val="Tekstpodstawowywcity"/>
        <w:spacing w:line="240" w:lineRule="auto"/>
        <w:ind w:left="2832" w:firstLine="0"/>
        <w:jc w:val="both"/>
        <w:rPr>
          <w:rFonts w:ascii="Bookman Old Style" w:hAnsi="Bookman Old Style"/>
          <w:bCs/>
          <w:i/>
          <w:color w:val="000000"/>
          <w:sz w:val="24"/>
          <w:szCs w:val="24"/>
        </w:rPr>
      </w:pPr>
    </w:p>
    <w:p w:rsidR="0017474E" w:rsidRDefault="0017474E" w:rsidP="0017474E">
      <w:pPr>
        <w:pStyle w:val="Tekstpodstawowywcity"/>
        <w:spacing w:line="240" w:lineRule="auto"/>
        <w:jc w:val="both"/>
        <w:rPr>
          <w:rFonts w:ascii="Bookman Old Style" w:hAnsi="Bookman Old Style"/>
          <w:bCs/>
          <w:i/>
          <w:color w:val="000000"/>
          <w:sz w:val="24"/>
          <w:szCs w:val="24"/>
        </w:rPr>
      </w:pPr>
      <w:r>
        <w:rPr>
          <w:rFonts w:ascii="Bookman Old Style" w:hAnsi="Bookman Old Style"/>
          <w:bCs/>
          <w:i/>
          <w:color w:val="000000"/>
          <w:sz w:val="24"/>
          <w:szCs w:val="24"/>
        </w:rPr>
        <w:t xml:space="preserve">                                                            dr inż. Dariusz Suszanowicz</w:t>
      </w:r>
    </w:p>
    <w:p w:rsidR="0017474E" w:rsidRDefault="0017474E" w:rsidP="0017474E">
      <w:pPr>
        <w:pStyle w:val="Tekstpodstawowywcity"/>
        <w:spacing w:line="240" w:lineRule="auto"/>
        <w:jc w:val="both"/>
        <w:rPr>
          <w:rFonts w:ascii="Bookman Old Style" w:hAnsi="Bookman Old Style"/>
          <w:bCs/>
          <w:i/>
          <w:color w:val="000000"/>
          <w:sz w:val="24"/>
          <w:szCs w:val="24"/>
        </w:rPr>
      </w:pPr>
      <w:r>
        <w:rPr>
          <w:rFonts w:ascii="Bookman Old Style" w:hAnsi="Bookman Old Style"/>
          <w:bCs/>
          <w:i/>
          <w:color w:val="000000"/>
          <w:sz w:val="24"/>
          <w:szCs w:val="24"/>
        </w:rPr>
        <w:t xml:space="preserve">                                      Dziekan Wydziału Przyrodniczo-Technicznego</w:t>
      </w:r>
    </w:p>
    <w:p w:rsidR="0017474E" w:rsidRDefault="0017474E" w:rsidP="0017474E">
      <w:pPr>
        <w:pStyle w:val="Tekstpodstawowywcity"/>
        <w:spacing w:line="240" w:lineRule="auto"/>
        <w:ind w:left="2832" w:firstLine="0"/>
        <w:jc w:val="both"/>
        <w:rPr>
          <w:rFonts w:ascii="Bookman Old Style" w:hAnsi="Bookman Old Style"/>
          <w:bCs/>
          <w:i/>
          <w:color w:val="000000"/>
          <w:sz w:val="24"/>
          <w:szCs w:val="24"/>
        </w:rPr>
      </w:pPr>
    </w:p>
    <w:p w:rsidR="0017474E" w:rsidRDefault="0017474E" w:rsidP="0017474E">
      <w:pPr>
        <w:pStyle w:val="Tekstpodstawowywcity"/>
        <w:spacing w:line="240" w:lineRule="auto"/>
        <w:ind w:left="2832" w:firstLine="0"/>
        <w:jc w:val="both"/>
        <w:rPr>
          <w:rFonts w:ascii="Bookman Old Style" w:hAnsi="Bookman Old Style"/>
          <w:bCs/>
          <w:i/>
          <w:color w:val="000000"/>
          <w:sz w:val="24"/>
          <w:szCs w:val="24"/>
        </w:rPr>
      </w:pPr>
    </w:p>
    <w:p w:rsidR="0017474E" w:rsidRPr="00F52D19" w:rsidRDefault="0017474E" w:rsidP="0017474E">
      <w:pPr>
        <w:pStyle w:val="Tekstpodstawowywcity"/>
        <w:spacing w:line="240" w:lineRule="auto"/>
        <w:ind w:left="2832" w:firstLine="0"/>
        <w:jc w:val="both"/>
        <w:rPr>
          <w:rFonts w:ascii="Bookman Old Style" w:hAnsi="Bookman Old Style"/>
          <w:bCs/>
          <w:i/>
          <w:color w:val="000000"/>
          <w:sz w:val="24"/>
          <w:szCs w:val="24"/>
        </w:rPr>
      </w:pPr>
    </w:p>
    <w:p w:rsidR="00FF366E" w:rsidRDefault="00FF366E"/>
    <w:p w:rsidR="0017474E" w:rsidRDefault="0017474E"/>
    <w:p w:rsidR="0017474E" w:rsidRDefault="0017474E"/>
    <w:p w:rsidR="0017474E" w:rsidRDefault="0017474E"/>
    <w:p w:rsidR="0017474E" w:rsidRDefault="0017474E"/>
    <w:p w:rsidR="0017474E" w:rsidRDefault="0017474E"/>
    <w:p w:rsidR="0017474E" w:rsidRDefault="0017474E"/>
    <w:p w:rsidR="0017474E" w:rsidRDefault="0017474E"/>
    <w:p w:rsidR="0017474E" w:rsidRDefault="0017474E"/>
    <w:p w:rsidR="0017474E" w:rsidRDefault="0017474E"/>
    <w:p w:rsidR="0017474E" w:rsidRDefault="0017474E"/>
    <w:p w:rsidR="0017474E" w:rsidRDefault="0017474E"/>
    <w:p w:rsidR="0017474E" w:rsidRDefault="0017474E"/>
    <w:p w:rsidR="0017474E" w:rsidRDefault="0017474E"/>
    <w:p w:rsidR="0017474E" w:rsidRDefault="0017474E"/>
    <w:p w:rsidR="0017474E" w:rsidRDefault="0017474E"/>
    <w:p w:rsidR="0017474E" w:rsidRDefault="0017474E"/>
    <w:p w:rsidR="0017474E" w:rsidRDefault="0017474E"/>
    <w:sectPr w:rsidR="00174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75DAF"/>
    <w:multiLevelType w:val="hybridMultilevel"/>
    <w:tmpl w:val="E8488F54"/>
    <w:lvl w:ilvl="0" w:tplc="345ABB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87A05DD"/>
    <w:multiLevelType w:val="hybridMultilevel"/>
    <w:tmpl w:val="A0DA6896"/>
    <w:lvl w:ilvl="0" w:tplc="ACE67A5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D1607D"/>
    <w:multiLevelType w:val="hybridMultilevel"/>
    <w:tmpl w:val="3D8A346C"/>
    <w:lvl w:ilvl="0" w:tplc="83C4926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C1908"/>
    <w:multiLevelType w:val="hybridMultilevel"/>
    <w:tmpl w:val="A0DA6896"/>
    <w:lvl w:ilvl="0" w:tplc="ACE67A5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950591"/>
    <w:multiLevelType w:val="hybridMultilevel"/>
    <w:tmpl w:val="04F45266"/>
    <w:lvl w:ilvl="0" w:tplc="850A3C94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D74664"/>
    <w:multiLevelType w:val="hybridMultilevel"/>
    <w:tmpl w:val="04F45266"/>
    <w:lvl w:ilvl="0" w:tplc="850A3C94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B34961"/>
    <w:multiLevelType w:val="hybridMultilevel"/>
    <w:tmpl w:val="3D8A346C"/>
    <w:lvl w:ilvl="0" w:tplc="83C4926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25"/>
    <w:rsid w:val="000E6025"/>
    <w:rsid w:val="0017474E"/>
    <w:rsid w:val="001A3BD9"/>
    <w:rsid w:val="00955E8B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88CE"/>
  <w15:chartTrackingRefBased/>
  <w15:docId w15:val="{9B530F06-805C-4B8B-AD8E-78B8D584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74E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7474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47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7474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7474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7474E"/>
    <w:pPr>
      <w:spacing w:after="0" w:line="360" w:lineRule="auto"/>
      <w:ind w:firstLine="708"/>
    </w:pPr>
    <w:rPr>
      <w:rFonts w:ascii="Tahoma" w:eastAsia="Times New Roman" w:hAnsi="Tahoma" w:cs="Tahoma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474E"/>
    <w:rPr>
      <w:rFonts w:ascii="Tahoma" w:eastAsia="Times New Roman" w:hAnsi="Tahoma" w:cs="Tahom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3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BD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2022-01-27T13:21:00Z</cp:lastPrinted>
  <dcterms:created xsi:type="dcterms:W3CDTF">2022-01-27T10:02:00Z</dcterms:created>
  <dcterms:modified xsi:type="dcterms:W3CDTF">2022-01-27T14:37:00Z</dcterms:modified>
</cp:coreProperties>
</file>