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F5BB" w14:textId="77777777" w:rsidR="00016627" w:rsidRPr="00016627" w:rsidRDefault="00016627" w:rsidP="00016627">
      <w:pPr>
        <w:rPr>
          <w:b/>
          <w:bCs/>
        </w:rPr>
      </w:pPr>
      <w:r w:rsidRPr="00016627">
        <w:rPr>
          <w:b/>
          <w:bCs/>
        </w:rPr>
        <w:t>Paweł</w:t>
      </w:r>
      <w:r w:rsidRPr="00016627">
        <w:rPr>
          <w:b/>
          <w:bCs/>
          <w:spacing w:val="-15"/>
        </w:rPr>
        <w:t xml:space="preserve"> </w:t>
      </w:r>
      <w:r w:rsidRPr="00016627">
        <w:rPr>
          <w:b/>
          <w:bCs/>
        </w:rPr>
        <w:t>A.</w:t>
      </w:r>
      <w:r w:rsidRPr="00016627">
        <w:rPr>
          <w:b/>
          <w:bCs/>
          <w:spacing w:val="-15"/>
        </w:rPr>
        <w:t xml:space="preserve"> </w:t>
      </w:r>
      <w:r w:rsidRPr="00016627">
        <w:rPr>
          <w:b/>
          <w:bCs/>
        </w:rPr>
        <w:t xml:space="preserve">Leszczyński </w:t>
      </w:r>
    </w:p>
    <w:p w14:paraId="6A780988" w14:textId="77777777" w:rsidR="00016627" w:rsidRPr="00016627" w:rsidRDefault="00016627" w:rsidP="00016627">
      <w:pPr>
        <w:spacing w:before="240"/>
        <w:rPr>
          <w:b/>
          <w:bCs/>
        </w:rPr>
      </w:pPr>
      <w:r w:rsidRPr="00016627">
        <w:rPr>
          <w:b/>
          <w:bCs/>
        </w:rPr>
        <w:t>Polsko-Czeskie Towarzystwo Naukowe</w:t>
      </w:r>
    </w:p>
    <w:p w14:paraId="1A129753" w14:textId="77777777" w:rsidR="00016627" w:rsidRPr="00016627" w:rsidRDefault="00016627" w:rsidP="00016627">
      <w:pPr>
        <w:spacing w:before="240"/>
        <w:rPr>
          <w:lang w:val="de-DE"/>
        </w:rPr>
      </w:pPr>
      <w:proofErr w:type="spellStart"/>
      <w:r w:rsidRPr="00016627">
        <w:rPr>
          <w:b/>
          <w:bCs/>
          <w:lang w:val="de-DE"/>
        </w:rPr>
        <w:t>e-mail</w:t>
      </w:r>
      <w:proofErr w:type="spellEnd"/>
      <w:r w:rsidRPr="00016627">
        <w:rPr>
          <w:b/>
          <w:bCs/>
          <w:lang w:val="de-DE"/>
        </w:rPr>
        <w:t>:</w:t>
      </w:r>
      <w:r w:rsidRPr="00016627">
        <w:rPr>
          <w:b/>
          <w:bCs/>
          <w:spacing w:val="-6"/>
          <w:lang w:val="de-DE"/>
        </w:rPr>
        <w:t xml:space="preserve"> </w:t>
      </w:r>
      <w:hyperlink r:id="rId7">
        <w:r w:rsidRPr="00016627">
          <w:rPr>
            <w:color w:val="467885"/>
            <w:spacing w:val="-2"/>
            <w:u w:val="single" w:color="467885"/>
            <w:lang w:val="de-DE"/>
          </w:rPr>
          <w:t>paw.lesz@wp.pl</w:t>
        </w:r>
      </w:hyperlink>
    </w:p>
    <w:p w14:paraId="56441ABA" w14:textId="77777777" w:rsidR="00016627" w:rsidRPr="00016627" w:rsidRDefault="00016627" w:rsidP="00016627">
      <w:pPr>
        <w:rPr>
          <w:lang w:val="de-DE"/>
        </w:rPr>
      </w:pPr>
    </w:p>
    <w:p w14:paraId="0DC227AB" w14:textId="77777777" w:rsidR="00016627" w:rsidRPr="00016627" w:rsidRDefault="00016627" w:rsidP="00016627">
      <w:r w:rsidRPr="00016627">
        <w:t>ORCID: 0000-0002-7701-</w:t>
      </w:r>
      <w:r w:rsidRPr="00016627">
        <w:rPr>
          <w:spacing w:val="-4"/>
        </w:rPr>
        <w:t>1758</w:t>
      </w:r>
    </w:p>
    <w:p w14:paraId="6C787348" w14:textId="77777777" w:rsidR="00016627" w:rsidRPr="00F207EC" w:rsidRDefault="00016627" w:rsidP="00016627">
      <w:pPr>
        <w:pStyle w:val="Tekstpodstawowy"/>
        <w:spacing w:line="276" w:lineRule="auto"/>
        <w:ind w:left="0"/>
      </w:pPr>
    </w:p>
    <w:p w14:paraId="63EB78C8" w14:textId="77777777" w:rsidR="00016627" w:rsidRDefault="00016627" w:rsidP="00016627">
      <w:pPr>
        <w:pStyle w:val="Tekstpodstawowy"/>
        <w:ind w:left="0"/>
      </w:pPr>
    </w:p>
    <w:p w14:paraId="5B857296" w14:textId="77777777" w:rsidR="00016627" w:rsidRDefault="00016627" w:rsidP="00016627">
      <w:pPr>
        <w:pStyle w:val="Tekstpodstawowy"/>
        <w:spacing w:before="13"/>
        <w:ind w:left="0"/>
      </w:pPr>
    </w:p>
    <w:p w14:paraId="26AA99C8" w14:textId="5097DB56" w:rsidR="00016627" w:rsidRPr="00016627" w:rsidRDefault="00016627" w:rsidP="00016627">
      <w:pPr>
        <w:spacing w:line="360" w:lineRule="auto"/>
        <w:jc w:val="center"/>
        <w:rPr>
          <w:b/>
          <w:bCs/>
          <w:sz w:val="24"/>
          <w:szCs w:val="24"/>
        </w:rPr>
      </w:pPr>
      <w:r w:rsidRPr="00016627">
        <w:rPr>
          <w:b/>
          <w:bCs/>
          <w:sz w:val="24"/>
          <w:szCs w:val="24"/>
        </w:rPr>
        <w:t>Motywy populistyczne w państwach tzw. formatu sławkowskiego (Austria, Czechy i Słowacja) w kontekście ich regulacji konstytucyjnych – czyli praktyka rządów versus teoria ustrojowa</w:t>
      </w:r>
    </w:p>
    <w:p w14:paraId="79DA5DFA" w14:textId="77777777" w:rsidR="00016627" w:rsidRPr="00016627" w:rsidRDefault="00016627" w:rsidP="00016627">
      <w:pPr>
        <w:spacing w:line="360" w:lineRule="auto"/>
        <w:jc w:val="both"/>
        <w:rPr>
          <w:sz w:val="24"/>
          <w:szCs w:val="24"/>
        </w:rPr>
      </w:pPr>
    </w:p>
    <w:p w14:paraId="3E8B0A8D" w14:textId="51BE6329" w:rsidR="00016627" w:rsidRDefault="00016627" w:rsidP="00193C3D">
      <w:pPr>
        <w:spacing w:before="155" w:after="80" w:line="360" w:lineRule="auto"/>
        <w:ind w:left="828"/>
        <w:jc w:val="both"/>
        <w:rPr>
          <w:b/>
          <w:bCs/>
          <w:sz w:val="24"/>
          <w:szCs w:val="24"/>
        </w:rPr>
      </w:pPr>
      <w:r w:rsidRPr="00016627">
        <w:rPr>
          <w:b/>
          <w:bCs/>
          <w:sz w:val="24"/>
          <w:szCs w:val="24"/>
        </w:rPr>
        <w:t>Streszczenie</w:t>
      </w:r>
    </w:p>
    <w:p w14:paraId="5E44943C" w14:textId="77777777" w:rsidR="000841FA" w:rsidRPr="000841FA" w:rsidRDefault="000841FA" w:rsidP="00016627">
      <w:pPr>
        <w:spacing w:line="360" w:lineRule="auto"/>
        <w:jc w:val="both"/>
        <w:rPr>
          <w:b/>
          <w:bCs/>
          <w:sz w:val="24"/>
          <w:szCs w:val="24"/>
        </w:rPr>
      </w:pPr>
    </w:p>
    <w:p w14:paraId="77208F32" w14:textId="5CED30F0" w:rsidR="00016627" w:rsidRPr="00016627" w:rsidRDefault="00016627" w:rsidP="00016627">
      <w:pPr>
        <w:spacing w:line="360" w:lineRule="auto"/>
        <w:ind w:firstLine="709"/>
        <w:jc w:val="both"/>
        <w:rPr>
          <w:sz w:val="24"/>
          <w:szCs w:val="24"/>
        </w:rPr>
      </w:pPr>
      <w:r w:rsidRPr="00016627">
        <w:rPr>
          <w:sz w:val="24"/>
          <w:szCs w:val="24"/>
        </w:rPr>
        <w:t>Celem artykułu jest przeprowadzenie syntetycznej analizy porównawczej funkcjonowania zabezpieczeń konstytucyjnych ustroju demokratycznego i zestawienie ich z praktyką rządów w trzech państwach Europy Środkowej (Austria, Czechy i Słowacja). Niezależnie od deklarowanego ustroju, we wszystkich trzech państwach</w:t>
      </w:r>
      <w:r w:rsidRPr="00016627">
        <w:rPr>
          <w:spacing w:val="-9"/>
          <w:sz w:val="24"/>
          <w:szCs w:val="24"/>
        </w:rPr>
        <w:t xml:space="preserve"> </w:t>
      </w:r>
      <w:r w:rsidRPr="00016627">
        <w:rPr>
          <w:sz w:val="24"/>
          <w:szCs w:val="24"/>
        </w:rPr>
        <w:t>występuje</w:t>
      </w:r>
      <w:r w:rsidRPr="00016627">
        <w:rPr>
          <w:spacing w:val="-5"/>
          <w:sz w:val="24"/>
          <w:szCs w:val="24"/>
        </w:rPr>
        <w:t xml:space="preserve"> </w:t>
      </w:r>
      <w:r w:rsidRPr="00016627">
        <w:rPr>
          <w:sz w:val="24"/>
          <w:szCs w:val="24"/>
        </w:rPr>
        <w:t>zjawisko</w:t>
      </w:r>
      <w:r w:rsidRPr="00016627">
        <w:rPr>
          <w:spacing w:val="-9"/>
          <w:sz w:val="24"/>
          <w:szCs w:val="24"/>
        </w:rPr>
        <w:t xml:space="preserve"> </w:t>
      </w:r>
      <w:r w:rsidRPr="00016627">
        <w:rPr>
          <w:sz w:val="24"/>
          <w:szCs w:val="24"/>
        </w:rPr>
        <w:t>populizmu</w:t>
      </w:r>
      <w:r w:rsidRPr="00016627">
        <w:rPr>
          <w:spacing w:val="-9"/>
          <w:sz w:val="24"/>
          <w:szCs w:val="24"/>
        </w:rPr>
        <w:t xml:space="preserve"> </w:t>
      </w:r>
      <w:r w:rsidRPr="00016627">
        <w:rPr>
          <w:sz w:val="24"/>
          <w:szCs w:val="24"/>
        </w:rPr>
        <w:t>o</w:t>
      </w:r>
      <w:r w:rsidRPr="00016627">
        <w:rPr>
          <w:spacing w:val="-9"/>
          <w:sz w:val="24"/>
          <w:szCs w:val="24"/>
        </w:rPr>
        <w:t xml:space="preserve"> </w:t>
      </w:r>
      <w:r w:rsidRPr="00016627">
        <w:rPr>
          <w:sz w:val="24"/>
          <w:szCs w:val="24"/>
        </w:rPr>
        <w:t>różnych</w:t>
      </w:r>
      <w:r w:rsidRPr="00016627">
        <w:rPr>
          <w:spacing w:val="-3"/>
          <w:sz w:val="24"/>
          <w:szCs w:val="24"/>
        </w:rPr>
        <w:t xml:space="preserve"> </w:t>
      </w:r>
      <w:r w:rsidRPr="00016627">
        <w:rPr>
          <w:sz w:val="24"/>
          <w:szCs w:val="24"/>
        </w:rPr>
        <w:t>akcentach,</w:t>
      </w:r>
      <w:r w:rsidRPr="00016627">
        <w:rPr>
          <w:spacing w:val="-9"/>
          <w:sz w:val="24"/>
          <w:szCs w:val="24"/>
        </w:rPr>
        <w:t xml:space="preserve"> </w:t>
      </w:r>
      <w:r w:rsidRPr="00016627">
        <w:rPr>
          <w:sz w:val="24"/>
          <w:szCs w:val="24"/>
        </w:rPr>
        <w:t>przekładające</w:t>
      </w:r>
      <w:r w:rsidRPr="00016627">
        <w:rPr>
          <w:spacing w:val="-10"/>
          <w:sz w:val="24"/>
          <w:szCs w:val="24"/>
        </w:rPr>
        <w:t xml:space="preserve"> </w:t>
      </w:r>
      <w:r w:rsidRPr="00016627">
        <w:rPr>
          <w:sz w:val="24"/>
          <w:szCs w:val="24"/>
        </w:rPr>
        <w:t>się</w:t>
      </w:r>
      <w:r w:rsidRPr="00016627">
        <w:rPr>
          <w:spacing w:val="-5"/>
          <w:sz w:val="24"/>
          <w:szCs w:val="24"/>
        </w:rPr>
        <w:t xml:space="preserve"> </w:t>
      </w:r>
      <w:r w:rsidRPr="00016627">
        <w:rPr>
          <w:sz w:val="24"/>
          <w:szCs w:val="24"/>
        </w:rPr>
        <w:t>na</w:t>
      </w:r>
      <w:r w:rsidRPr="00016627">
        <w:rPr>
          <w:spacing w:val="-10"/>
          <w:sz w:val="24"/>
          <w:szCs w:val="24"/>
        </w:rPr>
        <w:t xml:space="preserve"> </w:t>
      </w:r>
      <w:r w:rsidRPr="00016627">
        <w:rPr>
          <w:sz w:val="24"/>
          <w:szCs w:val="24"/>
        </w:rPr>
        <w:t>udział</w:t>
      </w:r>
      <w:r w:rsidRPr="00016627">
        <w:rPr>
          <w:spacing w:val="-5"/>
          <w:sz w:val="24"/>
          <w:szCs w:val="24"/>
        </w:rPr>
        <w:t xml:space="preserve"> </w:t>
      </w:r>
      <w:r w:rsidRPr="00016627">
        <w:rPr>
          <w:sz w:val="24"/>
          <w:szCs w:val="24"/>
        </w:rPr>
        <w:t>we władzy. Zatem, formalne regulacje konstytucyjne to jedno, ale istotny jest zawsze aspekt ukazania</w:t>
      </w:r>
      <w:r w:rsidRPr="00016627">
        <w:rPr>
          <w:spacing w:val="-6"/>
          <w:sz w:val="24"/>
          <w:szCs w:val="24"/>
        </w:rPr>
        <w:t xml:space="preserve"> </w:t>
      </w:r>
      <w:r>
        <w:rPr>
          <w:sz w:val="24"/>
          <w:szCs w:val="24"/>
        </w:rPr>
        <w:t>„</w:t>
      </w:r>
      <w:r w:rsidRPr="00016627">
        <w:rPr>
          <w:sz w:val="24"/>
          <w:szCs w:val="24"/>
        </w:rPr>
        <w:t>prawa</w:t>
      </w:r>
      <w:r w:rsidRPr="00016627">
        <w:rPr>
          <w:spacing w:val="-6"/>
          <w:sz w:val="24"/>
          <w:szCs w:val="24"/>
        </w:rPr>
        <w:t xml:space="preserve"> </w:t>
      </w:r>
      <w:r w:rsidRPr="00016627">
        <w:rPr>
          <w:sz w:val="24"/>
          <w:szCs w:val="24"/>
        </w:rPr>
        <w:t>w</w:t>
      </w:r>
      <w:r w:rsidRPr="00016627">
        <w:rPr>
          <w:spacing w:val="-3"/>
          <w:sz w:val="24"/>
          <w:szCs w:val="24"/>
        </w:rPr>
        <w:t xml:space="preserve"> </w:t>
      </w:r>
      <w:r w:rsidRPr="00016627">
        <w:rPr>
          <w:sz w:val="24"/>
          <w:szCs w:val="24"/>
        </w:rPr>
        <w:t>działaniu”.</w:t>
      </w:r>
      <w:r w:rsidRPr="00016627">
        <w:rPr>
          <w:spacing w:val="-4"/>
          <w:sz w:val="24"/>
          <w:szCs w:val="24"/>
        </w:rPr>
        <w:t xml:space="preserve"> </w:t>
      </w:r>
      <w:r w:rsidRPr="00016627">
        <w:rPr>
          <w:sz w:val="24"/>
          <w:szCs w:val="24"/>
        </w:rPr>
        <w:t>W</w:t>
      </w:r>
      <w:r w:rsidRPr="00016627">
        <w:rPr>
          <w:spacing w:val="-6"/>
          <w:sz w:val="24"/>
          <w:szCs w:val="24"/>
        </w:rPr>
        <w:t xml:space="preserve"> </w:t>
      </w:r>
      <w:r w:rsidRPr="00016627">
        <w:rPr>
          <w:sz w:val="24"/>
          <w:szCs w:val="24"/>
        </w:rPr>
        <w:t>procesie</w:t>
      </w:r>
      <w:r w:rsidRPr="00016627">
        <w:rPr>
          <w:spacing w:val="-6"/>
          <w:sz w:val="24"/>
          <w:szCs w:val="24"/>
        </w:rPr>
        <w:t xml:space="preserve"> </w:t>
      </w:r>
      <w:r w:rsidRPr="00016627">
        <w:rPr>
          <w:sz w:val="24"/>
          <w:szCs w:val="24"/>
        </w:rPr>
        <w:t>badawczym</w:t>
      </w:r>
      <w:r w:rsidRPr="00016627">
        <w:rPr>
          <w:spacing w:val="-6"/>
          <w:sz w:val="24"/>
          <w:szCs w:val="24"/>
        </w:rPr>
        <w:t xml:space="preserve"> </w:t>
      </w:r>
      <w:r w:rsidRPr="00016627">
        <w:rPr>
          <w:sz w:val="24"/>
          <w:szCs w:val="24"/>
        </w:rPr>
        <w:t>posłużono</w:t>
      </w:r>
      <w:r w:rsidRPr="00016627">
        <w:rPr>
          <w:spacing w:val="-4"/>
          <w:sz w:val="24"/>
          <w:szCs w:val="24"/>
        </w:rPr>
        <w:t xml:space="preserve"> </w:t>
      </w:r>
      <w:r w:rsidRPr="00016627">
        <w:rPr>
          <w:sz w:val="24"/>
          <w:szCs w:val="24"/>
        </w:rPr>
        <w:t>się metodami</w:t>
      </w:r>
      <w:r w:rsidRPr="00016627">
        <w:rPr>
          <w:spacing w:val="-6"/>
          <w:sz w:val="24"/>
          <w:szCs w:val="24"/>
        </w:rPr>
        <w:t xml:space="preserve"> </w:t>
      </w:r>
      <w:r w:rsidRPr="00016627">
        <w:rPr>
          <w:sz w:val="24"/>
          <w:szCs w:val="24"/>
        </w:rPr>
        <w:t>porównawczą i prawno-dogmatyczną</w:t>
      </w:r>
      <w:r>
        <w:rPr>
          <w:sz w:val="24"/>
          <w:szCs w:val="24"/>
        </w:rPr>
        <w:t xml:space="preserve"> –                      </w:t>
      </w:r>
      <w:r w:rsidRPr="00016627">
        <w:rPr>
          <w:sz w:val="24"/>
          <w:szCs w:val="24"/>
        </w:rPr>
        <w:t>w odniesieniu do analizy aktów konstytucyjnych Austrii, Czech i Słowacji. Zakres temporalny badań obejmuje najistotniejsze z punktu widzenia tematu wiodącego wydarzenia od Jesieni Ludów 1989 r. do początku grudnia 2024 r.</w:t>
      </w:r>
    </w:p>
    <w:p w14:paraId="37227869" w14:textId="77777777" w:rsidR="00016627" w:rsidRPr="00016627" w:rsidRDefault="00016627" w:rsidP="00193C3D">
      <w:pPr>
        <w:spacing w:before="155" w:after="80" w:line="360" w:lineRule="auto"/>
        <w:ind w:left="828"/>
        <w:jc w:val="both"/>
        <w:rPr>
          <w:b/>
          <w:bCs/>
          <w:sz w:val="24"/>
          <w:szCs w:val="24"/>
        </w:rPr>
      </w:pPr>
      <w:r w:rsidRPr="00016627">
        <w:rPr>
          <w:b/>
          <w:bCs/>
          <w:sz w:val="24"/>
          <w:szCs w:val="24"/>
        </w:rPr>
        <w:t>Słowa</w:t>
      </w:r>
      <w:r w:rsidRPr="00016627">
        <w:rPr>
          <w:b/>
          <w:bCs/>
          <w:spacing w:val="-6"/>
          <w:sz w:val="24"/>
          <w:szCs w:val="24"/>
        </w:rPr>
        <w:t xml:space="preserve"> </w:t>
      </w:r>
      <w:r w:rsidRPr="00016627">
        <w:rPr>
          <w:b/>
          <w:bCs/>
          <w:sz w:val="24"/>
          <w:szCs w:val="24"/>
        </w:rPr>
        <w:t>kluczowe</w:t>
      </w:r>
    </w:p>
    <w:p w14:paraId="407228BD" w14:textId="77777777" w:rsidR="00016627" w:rsidRPr="00016627" w:rsidRDefault="00016627" w:rsidP="00016627">
      <w:pPr>
        <w:spacing w:line="360" w:lineRule="auto"/>
        <w:jc w:val="both"/>
        <w:rPr>
          <w:sz w:val="24"/>
          <w:szCs w:val="24"/>
        </w:rPr>
      </w:pPr>
    </w:p>
    <w:p w14:paraId="7691B745" w14:textId="77777777" w:rsidR="00016627" w:rsidRDefault="00016627" w:rsidP="00016627">
      <w:pPr>
        <w:spacing w:line="360" w:lineRule="auto"/>
        <w:jc w:val="both"/>
        <w:rPr>
          <w:sz w:val="24"/>
          <w:szCs w:val="24"/>
        </w:rPr>
      </w:pPr>
      <w:r w:rsidRPr="00016627">
        <w:rPr>
          <w:sz w:val="24"/>
          <w:szCs w:val="24"/>
        </w:rPr>
        <w:t>demokracja,</w:t>
      </w:r>
      <w:r w:rsidRPr="00016627">
        <w:rPr>
          <w:spacing w:val="46"/>
          <w:sz w:val="24"/>
          <w:szCs w:val="24"/>
        </w:rPr>
        <w:t xml:space="preserve"> </w:t>
      </w:r>
      <w:r w:rsidRPr="00016627">
        <w:rPr>
          <w:sz w:val="24"/>
          <w:szCs w:val="24"/>
        </w:rPr>
        <w:t>populizm,</w:t>
      </w:r>
      <w:r w:rsidRPr="00016627">
        <w:rPr>
          <w:spacing w:val="45"/>
          <w:sz w:val="24"/>
          <w:szCs w:val="24"/>
        </w:rPr>
        <w:t xml:space="preserve"> </w:t>
      </w:r>
      <w:r w:rsidRPr="00016627">
        <w:rPr>
          <w:sz w:val="24"/>
          <w:szCs w:val="24"/>
        </w:rPr>
        <w:t>konstytucja,</w:t>
      </w:r>
      <w:r w:rsidRPr="00016627">
        <w:rPr>
          <w:spacing w:val="46"/>
          <w:sz w:val="24"/>
          <w:szCs w:val="24"/>
        </w:rPr>
        <w:t xml:space="preserve"> </w:t>
      </w:r>
      <w:r w:rsidRPr="00016627">
        <w:rPr>
          <w:sz w:val="24"/>
          <w:szCs w:val="24"/>
        </w:rPr>
        <w:t>Austria,</w:t>
      </w:r>
      <w:r w:rsidRPr="00016627">
        <w:rPr>
          <w:spacing w:val="45"/>
          <w:sz w:val="24"/>
          <w:szCs w:val="24"/>
        </w:rPr>
        <w:t xml:space="preserve"> </w:t>
      </w:r>
      <w:r w:rsidRPr="00016627">
        <w:rPr>
          <w:sz w:val="24"/>
          <w:szCs w:val="24"/>
        </w:rPr>
        <w:t>Republika</w:t>
      </w:r>
      <w:r w:rsidRPr="00016627">
        <w:rPr>
          <w:spacing w:val="45"/>
          <w:sz w:val="24"/>
          <w:szCs w:val="24"/>
        </w:rPr>
        <w:t xml:space="preserve"> </w:t>
      </w:r>
      <w:r w:rsidRPr="00016627">
        <w:rPr>
          <w:sz w:val="24"/>
          <w:szCs w:val="24"/>
        </w:rPr>
        <w:t>Czeska,</w:t>
      </w:r>
      <w:r w:rsidRPr="00016627">
        <w:rPr>
          <w:spacing w:val="46"/>
          <w:sz w:val="24"/>
          <w:szCs w:val="24"/>
        </w:rPr>
        <w:t xml:space="preserve"> </w:t>
      </w:r>
      <w:r w:rsidRPr="00016627">
        <w:rPr>
          <w:sz w:val="24"/>
          <w:szCs w:val="24"/>
        </w:rPr>
        <w:t>Słowacja, format sławkowski</w:t>
      </w:r>
    </w:p>
    <w:p w14:paraId="057E9374" w14:textId="77777777" w:rsidR="00016627" w:rsidRDefault="00016627" w:rsidP="00016627">
      <w:pPr>
        <w:spacing w:line="360" w:lineRule="auto"/>
        <w:jc w:val="both"/>
        <w:rPr>
          <w:sz w:val="24"/>
          <w:szCs w:val="24"/>
        </w:rPr>
      </w:pPr>
    </w:p>
    <w:p w14:paraId="5B6C12D4" w14:textId="77777777" w:rsidR="00016627" w:rsidRDefault="00016627" w:rsidP="00016627">
      <w:pPr>
        <w:spacing w:line="360" w:lineRule="auto"/>
        <w:jc w:val="both"/>
        <w:rPr>
          <w:sz w:val="24"/>
          <w:szCs w:val="24"/>
        </w:rPr>
      </w:pPr>
    </w:p>
    <w:p w14:paraId="1B794E86" w14:textId="77777777" w:rsidR="00016627" w:rsidRDefault="00016627" w:rsidP="00016627">
      <w:pPr>
        <w:spacing w:line="360" w:lineRule="auto"/>
        <w:jc w:val="both"/>
        <w:rPr>
          <w:sz w:val="24"/>
          <w:szCs w:val="24"/>
        </w:rPr>
      </w:pPr>
    </w:p>
    <w:p w14:paraId="274EACE5" w14:textId="77777777" w:rsidR="00016627" w:rsidRDefault="00016627" w:rsidP="00016627">
      <w:pPr>
        <w:spacing w:line="360" w:lineRule="auto"/>
        <w:jc w:val="both"/>
        <w:rPr>
          <w:sz w:val="24"/>
          <w:szCs w:val="24"/>
        </w:rPr>
      </w:pPr>
    </w:p>
    <w:p w14:paraId="08E7A127" w14:textId="77777777" w:rsidR="00016627" w:rsidRDefault="00016627" w:rsidP="00016627">
      <w:pPr>
        <w:spacing w:line="360" w:lineRule="auto"/>
        <w:jc w:val="both"/>
        <w:rPr>
          <w:sz w:val="24"/>
          <w:szCs w:val="24"/>
        </w:rPr>
      </w:pPr>
    </w:p>
    <w:p w14:paraId="0B66B449" w14:textId="77777777" w:rsidR="00193C3D" w:rsidRDefault="00193C3D" w:rsidP="00016627">
      <w:pPr>
        <w:spacing w:line="360" w:lineRule="auto"/>
        <w:jc w:val="both"/>
        <w:rPr>
          <w:sz w:val="24"/>
          <w:szCs w:val="24"/>
        </w:rPr>
      </w:pPr>
    </w:p>
    <w:p w14:paraId="0DB13FDE" w14:textId="773A8047" w:rsidR="00016627" w:rsidRDefault="00016627" w:rsidP="00193C3D">
      <w:pPr>
        <w:spacing w:before="155" w:after="80" w:line="360" w:lineRule="auto"/>
        <w:ind w:left="828"/>
        <w:jc w:val="both"/>
        <w:rPr>
          <w:b/>
          <w:bCs/>
          <w:sz w:val="24"/>
          <w:szCs w:val="24"/>
        </w:rPr>
      </w:pPr>
      <w:r>
        <w:rPr>
          <w:b/>
          <w:bCs/>
          <w:sz w:val="24"/>
          <w:szCs w:val="24"/>
        </w:rPr>
        <w:lastRenderedPageBreak/>
        <w:t>Wprowadzenie</w:t>
      </w:r>
    </w:p>
    <w:p w14:paraId="3F7001BB" w14:textId="0626B502" w:rsidR="00016627" w:rsidRDefault="00016627" w:rsidP="00016627">
      <w:pPr>
        <w:spacing w:line="360" w:lineRule="auto"/>
        <w:ind w:firstLine="709"/>
        <w:jc w:val="both"/>
        <w:rPr>
          <w:sz w:val="24"/>
          <w:szCs w:val="24"/>
        </w:rPr>
      </w:pPr>
      <w:r w:rsidRPr="00016627">
        <w:rPr>
          <w:sz w:val="24"/>
          <w:szCs w:val="24"/>
        </w:rPr>
        <w:t>Kontekstem rocznicowym analizy badawczej podjętej w artykule, jest 25 lat od wyborów parlamentarnych do Rady Narodowej Republiki Austrii, jakie przeprowadzono 3 października 1999 r. W ich wyniku, drugie miejsce zajęła skrajnie prawicowa Wolnościowa Partia</w:t>
      </w:r>
      <w:r w:rsidRPr="00016627">
        <w:rPr>
          <w:spacing w:val="-8"/>
          <w:sz w:val="24"/>
          <w:szCs w:val="24"/>
        </w:rPr>
        <w:t xml:space="preserve"> </w:t>
      </w:r>
      <w:r w:rsidRPr="00016627">
        <w:rPr>
          <w:sz w:val="24"/>
          <w:szCs w:val="24"/>
        </w:rPr>
        <w:t>Austrii</w:t>
      </w:r>
      <w:r w:rsidRPr="00016627">
        <w:rPr>
          <w:spacing w:val="-8"/>
          <w:sz w:val="24"/>
          <w:szCs w:val="24"/>
        </w:rPr>
        <w:t xml:space="preserve"> </w:t>
      </w:r>
      <w:r w:rsidRPr="00016627">
        <w:rPr>
          <w:sz w:val="24"/>
          <w:szCs w:val="24"/>
        </w:rPr>
        <w:t>(FPŐ)</w:t>
      </w:r>
      <w:r w:rsidRPr="00016627">
        <w:rPr>
          <w:spacing w:val="-7"/>
          <w:sz w:val="24"/>
          <w:szCs w:val="24"/>
        </w:rPr>
        <w:t xml:space="preserve"> </w:t>
      </w:r>
      <w:r w:rsidRPr="00016627">
        <w:rPr>
          <w:sz w:val="24"/>
          <w:szCs w:val="24"/>
        </w:rPr>
        <w:t>z</w:t>
      </w:r>
      <w:r w:rsidRPr="00016627">
        <w:rPr>
          <w:spacing w:val="-3"/>
          <w:sz w:val="24"/>
          <w:szCs w:val="24"/>
        </w:rPr>
        <w:t xml:space="preserve"> </w:t>
      </w:r>
      <w:r w:rsidRPr="00016627">
        <w:rPr>
          <w:sz w:val="24"/>
          <w:szCs w:val="24"/>
        </w:rPr>
        <w:t>wynikiem</w:t>
      </w:r>
      <w:r w:rsidRPr="00016627">
        <w:rPr>
          <w:spacing w:val="-8"/>
          <w:sz w:val="24"/>
          <w:szCs w:val="24"/>
        </w:rPr>
        <w:t xml:space="preserve"> </w:t>
      </w:r>
      <w:r w:rsidRPr="00016627">
        <w:rPr>
          <w:sz w:val="24"/>
          <w:szCs w:val="24"/>
        </w:rPr>
        <w:t>27,2%</w:t>
      </w:r>
      <w:r w:rsidRPr="00016627">
        <w:rPr>
          <w:spacing w:val="-6"/>
          <w:sz w:val="24"/>
          <w:szCs w:val="24"/>
        </w:rPr>
        <w:t xml:space="preserve"> </w:t>
      </w:r>
      <w:r w:rsidRPr="00016627">
        <w:rPr>
          <w:sz w:val="24"/>
          <w:szCs w:val="24"/>
        </w:rPr>
        <w:t>głosów,</w:t>
      </w:r>
      <w:r w:rsidRPr="00016627">
        <w:rPr>
          <w:spacing w:val="-7"/>
          <w:sz w:val="24"/>
          <w:szCs w:val="24"/>
        </w:rPr>
        <w:t xml:space="preserve"> </w:t>
      </w:r>
      <w:r w:rsidRPr="00016627">
        <w:rPr>
          <w:sz w:val="24"/>
          <w:szCs w:val="24"/>
        </w:rPr>
        <w:t>co</w:t>
      </w:r>
      <w:r w:rsidRPr="00016627">
        <w:rPr>
          <w:spacing w:val="-7"/>
          <w:sz w:val="24"/>
          <w:szCs w:val="24"/>
        </w:rPr>
        <w:t xml:space="preserve"> </w:t>
      </w:r>
      <w:r w:rsidRPr="00016627">
        <w:rPr>
          <w:sz w:val="24"/>
          <w:szCs w:val="24"/>
        </w:rPr>
        <w:t>było</w:t>
      </w:r>
      <w:r w:rsidRPr="00016627">
        <w:rPr>
          <w:spacing w:val="-7"/>
          <w:sz w:val="24"/>
          <w:szCs w:val="24"/>
        </w:rPr>
        <w:t xml:space="preserve"> </w:t>
      </w:r>
      <w:r w:rsidRPr="00016627">
        <w:rPr>
          <w:sz w:val="24"/>
          <w:szCs w:val="24"/>
        </w:rPr>
        <w:t>jej</w:t>
      </w:r>
      <w:r w:rsidRPr="00016627">
        <w:rPr>
          <w:spacing w:val="-8"/>
          <w:sz w:val="24"/>
          <w:szCs w:val="24"/>
        </w:rPr>
        <w:t xml:space="preserve"> </w:t>
      </w:r>
      <w:r w:rsidRPr="00016627">
        <w:rPr>
          <w:sz w:val="24"/>
          <w:szCs w:val="24"/>
        </w:rPr>
        <w:t>najlepszym</w:t>
      </w:r>
      <w:r w:rsidRPr="00016627">
        <w:rPr>
          <w:spacing w:val="-3"/>
          <w:sz w:val="24"/>
          <w:szCs w:val="24"/>
        </w:rPr>
        <w:t xml:space="preserve"> </w:t>
      </w:r>
      <w:r w:rsidRPr="00016627">
        <w:rPr>
          <w:sz w:val="24"/>
          <w:szCs w:val="24"/>
        </w:rPr>
        <w:t>rezultatem</w:t>
      </w:r>
      <w:r w:rsidRPr="00016627">
        <w:rPr>
          <w:spacing w:val="-8"/>
          <w:sz w:val="24"/>
          <w:szCs w:val="24"/>
        </w:rPr>
        <w:t xml:space="preserve"> </w:t>
      </w:r>
      <w:r w:rsidRPr="00016627">
        <w:rPr>
          <w:sz w:val="24"/>
          <w:szCs w:val="24"/>
        </w:rPr>
        <w:t>wyborczym w historii</w:t>
      </w:r>
      <w:r>
        <w:rPr>
          <w:rStyle w:val="Odwoanieprzypisudolnego"/>
          <w:sz w:val="24"/>
          <w:szCs w:val="24"/>
        </w:rPr>
        <w:footnoteReference w:id="1"/>
      </w:r>
      <w:r>
        <w:rPr>
          <w:sz w:val="24"/>
          <w:szCs w:val="24"/>
        </w:rPr>
        <w:t xml:space="preserve">. </w:t>
      </w:r>
      <w:r w:rsidRPr="00016627">
        <w:rPr>
          <w:sz w:val="24"/>
          <w:szCs w:val="24"/>
        </w:rPr>
        <w:t>Ta sytuacja wywołała bardzo poważne zaniepokojenie w instytucjach Unii Europejskiej, pod kątem możliwych zagrożeń w Austrii dla realizowania podstawowych wartości wynikających z prawa pierwotnego. To co stało się wówczas w tym państwie, stanowiło genezę dzisiejszego art. 7 Traktatu o Unii Europejskiej, przewidującego nawet możliwość zawieszenia państw państwa członkowskiego, włącznie z prawem głosu</w:t>
      </w:r>
      <w:r w:rsidRPr="00016627">
        <w:rPr>
          <w:rStyle w:val="Odwoanieprzypisudolnego"/>
          <w:rFonts w:eastAsiaTheme="majorEastAsia"/>
          <w:sz w:val="24"/>
          <w:szCs w:val="24"/>
        </w:rPr>
        <w:footnoteReference w:id="2"/>
      </w:r>
      <w:r w:rsidRPr="00016627">
        <w:rPr>
          <w:sz w:val="24"/>
          <w:szCs w:val="24"/>
        </w:rPr>
        <w:t>. Poprzez wprowadzenie powyższego mechanizmu instytucje UE starały się znaleźć rozwiązanie zapobiegające możliwym systemowym zagrożeniom dla ustrojów wolnościowo- demokratycznych w państwach członkowskich.</w:t>
      </w:r>
    </w:p>
    <w:p w14:paraId="0C9B85D1" w14:textId="72593663" w:rsidR="00016627" w:rsidRDefault="00016627" w:rsidP="00193C3D">
      <w:pPr>
        <w:pStyle w:val="Tekstpodstawowy"/>
        <w:spacing w:line="360" w:lineRule="auto"/>
        <w:ind w:left="0" w:firstLine="709"/>
        <w:jc w:val="both"/>
      </w:pPr>
      <w:r>
        <w:t xml:space="preserve">Zakres terytorialny analizy obejmuje trzy państwa: Austrię, Czechy i Słowację, które prowadzone od lat rozmowy, w końcu stycznia 2015 r. z inicjatywy czeskiego premiera Bohuslava Sobotki postanowiły nieco sformalizować, spotykając się w morawskim </w:t>
      </w:r>
      <w:proofErr w:type="spellStart"/>
      <w:r>
        <w:t>Slavkovie</w:t>
      </w:r>
      <w:proofErr w:type="spellEnd"/>
      <w:r>
        <w:t xml:space="preserve">. Szefowie rządów tych państw przyjęli Deklarację </w:t>
      </w:r>
      <w:proofErr w:type="spellStart"/>
      <w:r>
        <w:t>Slavkowską</w:t>
      </w:r>
      <w:proofErr w:type="spellEnd"/>
      <w:r>
        <w:t xml:space="preserve"> zawierającą plan roboczy zacieśniania trójstronnej współpracy w obszarach: transportu, współpracy młodzieżowej, ochrony środowiska, infrastruktury energetycznej, współpracy transgranicznej, społecznego wymiaru integracji europejskiej, wsparcia aspiracji akcesyjnych państw Bałkanów Zachodnich i partycypujących w programie Partnerstwa Wschodniego</w:t>
      </w:r>
      <w:r>
        <w:rPr>
          <w:rStyle w:val="Odwoanieprzypisudolnego"/>
          <w:rFonts w:eastAsiaTheme="majorEastAsia"/>
        </w:rPr>
        <w:footnoteReference w:id="3"/>
      </w:r>
      <w:r>
        <w:t>.</w:t>
      </w:r>
    </w:p>
    <w:p w14:paraId="4779DCFD" w14:textId="77777777" w:rsidR="00016627" w:rsidRDefault="00016627" w:rsidP="00193C3D">
      <w:pPr>
        <w:pStyle w:val="Tekstpodstawowy"/>
        <w:spacing w:line="360" w:lineRule="auto"/>
        <w:ind w:left="0" w:firstLine="709"/>
        <w:jc w:val="both"/>
      </w:pPr>
      <w:r>
        <w:t>Wzmiankowany</w:t>
      </w:r>
      <w:r>
        <w:rPr>
          <w:spacing w:val="-15"/>
        </w:rPr>
        <w:t xml:space="preserve"> </w:t>
      </w:r>
      <w:r>
        <w:t>wyżej</w:t>
      </w:r>
      <w:r>
        <w:rPr>
          <w:spacing w:val="-15"/>
        </w:rPr>
        <w:t xml:space="preserve"> </w:t>
      </w:r>
      <w:r>
        <w:t>rezultat</w:t>
      </w:r>
      <w:r>
        <w:rPr>
          <w:spacing w:val="-15"/>
        </w:rPr>
        <w:t xml:space="preserve"> </w:t>
      </w:r>
      <w:r>
        <w:t>wyborczy</w:t>
      </w:r>
      <w:r>
        <w:rPr>
          <w:spacing w:val="-15"/>
        </w:rPr>
        <w:t xml:space="preserve"> </w:t>
      </w:r>
      <w:r>
        <w:t>FPŐ</w:t>
      </w:r>
      <w:r>
        <w:rPr>
          <w:spacing w:val="-15"/>
        </w:rPr>
        <w:t xml:space="preserve"> </w:t>
      </w:r>
      <w:r>
        <w:t>wynikał</w:t>
      </w:r>
      <w:r>
        <w:rPr>
          <w:spacing w:val="-15"/>
        </w:rPr>
        <w:t xml:space="preserve"> </w:t>
      </w:r>
      <w:r>
        <w:t>również</w:t>
      </w:r>
      <w:r>
        <w:rPr>
          <w:spacing w:val="-15"/>
        </w:rPr>
        <w:t xml:space="preserve"> </w:t>
      </w:r>
      <w:r>
        <w:t>z</w:t>
      </w:r>
      <w:r>
        <w:rPr>
          <w:spacing w:val="-15"/>
        </w:rPr>
        <w:t xml:space="preserve"> </w:t>
      </w:r>
      <w:r>
        <w:t>odwoływania</w:t>
      </w:r>
      <w:r>
        <w:rPr>
          <w:spacing w:val="-15"/>
        </w:rPr>
        <w:t xml:space="preserve"> </w:t>
      </w:r>
      <w:r>
        <w:t>się</w:t>
      </w:r>
      <w:r>
        <w:rPr>
          <w:spacing w:val="-11"/>
        </w:rPr>
        <w:t xml:space="preserve"> </w:t>
      </w:r>
      <w:r>
        <w:t>tego ugrupowania do populizmu. Zjawisko to występuje współcześnie w bardzo wielu - jeżeli nie we</w:t>
      </w:r>
      <w:r>
        <w:rPr>
          <w:spacing w:val="-15"/>
        </w:rPr>
        <w:t xml:space="preserve"> </w:t>
      </w:r>
      <w:r>
        <w:t>wszystkich</w:t>
      </w:r>
      <w:r>
        <w:rPr>
          <w:spacing w:val="-13"/>
        </w:rPr>
        <w:t xml:space="preserve"> – </w:t>
      </w:r>
      <w:r>
        <w:t>państwach</w:t>
      </w:r>
      <w:r>
        <w:rPr>
          <w:spacing w:val="-15"/>
        </w:rPr>
        <w:t xml:space="preserve"> </w:t>
      </w:r>
      <w:r>
        <w:t>demokratycznych,</w:t>
      </w:r>
      <w:r>
        <w:rPr>
          <w:spacing w:val="-14"/>
        </w:rPr>
        <w:t xml:space="preserve"> </w:t>
      </w:r>
      <w:r>
        <w:t>nie</w:t>
      </w:r>
      <w:r>
        <w:rPr>
          <w:spacing w:val="-15"/>
        </w:rPr>
        <w:t xml:space="preserve"> </w:t>
      </w:r>
      <w:r>
        <w:t>wspominając</w:t>
      </w:r>
      <w:r>
        <w:rPr>
          <w:spacing w:val="-15"/>
        </w:rPr>
        <w:t xml:space="preserve"> </w:t>
      </w:r>
      <w:r>
        <w:t>o</w:t>
      </w:r>
      <w:r>
        <w:rPr>
          <w:spacing w:val="-15"/>
        </w:rPr>
        <w:t xml:space="preserve"> </w:t>
      </w:r>
      <w:r>
        <w:t>tych,</w:t>
      </w:r>
      <w:r>
        <w:rPr>
          <w:spacing w:val="-14"/>
        </w:rPr>
        <w:t xml:space="preserve"> </w:t>
      </w:r>
      <w:r>
        <w:t>które</w:t>
      </w:r>
      <w:r>
        <w:rPr>
          <w:spacing w:val="-15"/>
        </w:rPr>
        <w:t xml:space="preserve"> </w:t>
      </w:r>
      <w:r>
        <w:t>demokratycznymi nie</w:t>
      </w:r>
      <w:r>
        <w:rPr>
          <w:spacing w:val="-6"/>
        </w:rPr>
        <w:t xml:space="preserve"> </w:t>
      </w:r>
      <w:r>
        <w:t>są.</w:t>
      </w:r>
      <w:r>
        <w:rPr>
          <w:spacing w:val="-4"/>
        </w:rPr>
        <w:t xml:space="preserve"> </w:t>
      </w:r>
      <w:r>
        <w:t>Poniżej</w:t>
      </w:r>
      <w:r>
        <w:rPr>
          <w:spacing w:val="-6"/>
        </w:rPr>
        <w:t xml:space="preserve"> </w:t>
      </w:r>
      <w:r>
        <w:t>zagadnienie</w:t>
      </w:r>
      <w:r>
        <w:rPr>
          <w:spacing w:val="-6"/>
        </w:rPr>
        <w:t xml:space="preserve"> </w:t>
      </w:r>
      <w:r>
        <w:t>to</w:t>
      </w:r>
      <w:r>
        <w:rPr>
          <w:spacing w:val="-4"/>
        </w:rPr>
        <w:t xml:space="preserve"> </w:t>
      </w:r>
      <w:r>
        <w:t>zostanie</w:t>
      </w:r>
      <w:r>
        <w:rPr>
          <w:spacing w:val="-6"/>
        </w:rPr>
        <w:t xml:space="preserve"> </w:t>
      </w:r>
      <w:r>
        <w:t>syntetycznie</w:t>
      </w:r>
      <w:r>
        <w:rPr>
          <w:spacing w:val="-1"/>
        </w:rPr>
        <w:t xml:space="preserve"> </w:t>
      </w:r>
      <w:r>
        <w:t>omówione</w:t>
      </w:r>
      <w:r>
        <w:rPr>
          <w:spacing w:val="-6"/>
        </w:rPr>
        <w:t xml:space="preserve"> </w:t>
      </w:r>
      <w:r>
        <w:t>na</w:t>
      </w:r>
      <w:r>
        <w:rPr>
          <w:spacing w:val="-6"/>
        </w:rPr>
        <w:t xml:space="preserve"> </w:t>
      </w:r>
      <w:r>
        <w:t>przykładzie</w:t>
      </w:r>
      <w:r>
        <w:rPr>
          <w:spacing w:val="-6"/>
        </w:rPr>
        <w:t xml:space="preserve"> </w:t>
      </w:r>
      <w:r>
        <w:t>trzech</w:t>
      </w:r>
      <w:r>
        <w:rPr>
          <w:spacing w:val="-4"/>
        </w:rPr>
        <w:t xml:space="preserve"> </w:t>
      </w:r>
      <w:r>
        <w:t>państw Europy Środkowej: Austrii, Republiki Czeskiej i Słowacji, w ramach czasowych obejmujących głównie ostatnie lata, generalnie od implikacji Jesieni Ludów 1989 r. do początku grudnia 2024 r. Posłużono się metodami badawczymi porównawczą oraz prawno- dogmatyczną,</w:t>
      </w:r>
      <w:r>
        <w:rPr>
          <w:spacing w:val="-15"/>
        </w:rPr>
        <w:t xml:space="preserve"> </w:t>
      </w:r>
      <w:r>
        <w:t>które</w:t>
      </w:r>
      <w:r>
        <w:rPr>
          <w:spacing w:val="-15"/>
        </w:rPr>
        <w:t xml:space="preserve"> </w:t>
      </w:r>
      <w:r>
        <w:t>pozwoliły</w:t>
      </w:r>
      <w:r>
        <w:rPr>
          <w:spacing w:val="-15"/>
        </w:rPr>
        <w:t xml:space="preserve"> </w:t>
      </w:r>
      <w:r>
        <w:t>na</w:t>
      </w:r>
      <w:r>
        <w:rPr>
          <w:spacing w:val="-15"/>
        </w:rPr>
        <w:t xml:space="preserve"> </w:t>
      </w:r>
      <w:r>
        <w:t>sformułowanie</w:t>
      </w:r>
      <w:r>
        <w:rPr>
          <w:spacing w:val="-15"/>
        </w:rPr>
        <w:t xml:space="preserve"> </w:t>
      </w:r>
      <w:r>
        <w:t>wniosku,</w:t>
      </w:r>
      <w:r>
        <w:rPr>
          <w:spacing w:val="-15"/>
        </w:rPr>
        <w:t xml:space="preserve"> </w:t>
      </w:r>
      <w:r>
        <w:t>że</w:t>
      </w:r>
      <w:r>
        <w:rPr>
          <w:spacing w:val="-11"/>
        </w:rPr>
        <w:t xml:space="preserve"> </w:t>
      </w:r>
      <w:r>
        <w:t>-</w:t>
      </w:r>
      <w:r>
        <w:rPr>
          <w:spacing w:val="-14"/>
        </w:rPr>
        <w:t xml:space="preserve"> </w:t>
      </w:r>
      <w:r>
        <w:t>obecne</w:t>
      </w:r>
      <w:r>
        <w:rPr>
          <w:spacing w:val="-15"/>
        </w:rPr>
        <w:t xml:space="preserve"> </w:t>
      </w:r>
      <w:r>
        <w:t>w</w:t>
      </w:r>
      <w:r>
        <w:rPr>
          <w:spacing w:val="-13"/>
        </w:rPr>
        <w:t xml:space="preserve"> </w:t>
      </w:r>
      <w:r>
        <w:t>konstytucjach</w:t>
      </w:r>
      <w:r>
        <w:rPr>
          <w:spacing w:val="-15"/>
        </w:rPr>
        <w:t xml:space="preserve"> </w:t>
      </w:r>
      <w:r>
        <w:t>Austrii, Republiki Czeskiej i Słowacji zabezpieczenia ustroju liberalno-demokratycznego wymagają stałego</w:t>
      </w:r>
      <w:r>
        <w:rPr>
          <w:spacing w:val="-2"/>
        </w:rPr>
        <w:t xml:space="preserve"> </w:t>
      </w:r>
      <w:r>
        <w:t>wsparcia</w:t>
      </w:r>
      <w:r>
        <w:rPr>
          <w:spacing w:val="-4"/>
        </w:rPr>
        <w:t xml:space="preserve"> </w:t>
      </w:r>
      <w:r>
        <w:t xml:space="preserve">i </w:t>
      </w:r>
      <w:r>
        <w:lastRenderedPageBreak/>
        <w:t>afirmacji ze</w:t>
      </w:r>
      <w:r>
        <w:rPr>
          <w:spacing w:val="-4"/>
        </w:rPr>
        <w:t xml:space="preserve"> </w:t>
      </w:r>
      <w:r>
        <w:t>strony ich</w:t>
      </w:r>
      <w:r>
        <w:rPr>
          <w:spacing w:val="-2"/>
        </w:rPr>
        <w:t xml:space="preserve"> </w:t>
      </w:r>
      <w:r>
        <w:t>obywateli, gdyż</w:t>
      </w:r>
      <w:r>
        <w:rPr>
          <w:spacing w:val="-4"/>
        </w:rPr>
        <w:t xml:space="preserve"> </w:t>
      </w:r>
      <w:r>
        <w:t>same</w:t>
      </w:r>
      <w:r>
        <w:rPr>
          <w:spacing w:val="-4"/>
        </w:rPr>
        <w:t xml:space="preserve"> </w:t>
      </w:r>
      <w:r>
        <w:t>te</w:t>
      </w:r>
      <w:r>
        <w:rPr>
          <w:spacing w:val="-4"/>
        </w:rPr>
        <w:t xml:space="preserve"> </w:t>
      </w:r>
      <w:r>
        <w:t>regulacje</w:t>
      </w:r>
      <w:r>
        <w:rPr>
          <w:spacing w:val="-4"/>
        </w:rPr>
        <w:t xml:space="preserve"> </w:t>
      </w:r>
      <w:r>
        <w:t>nie</w:t>
      </w:r>
      <w:r>
        <w:rPr>
          <w:spacing w:val="-4"/>
        </w:rPr>
        <w:t xml:space="preserve"> </w:t>
      </w:r>
      <w:r>
        <w:t>uchroniły</w:t>
      </w:r>
      <w:r>
        <w:rPr>
          <w:spacing w:val="-2"/>
        </w:rPr>
        <w:t xml:space="preserve"> </w:t>
      </w:r>
      <w:r>
        <w:t>i</w:t>
      </w:r>
      <w:r>
        <w:rPr>
          <w:spacing w:val="-4"/>
        </w:rPr>
        <w:t xml:space="preserve"> </w:t>
      </w:r>
      <w:r>
        <w:t>nie chronią przed dojściem do władzy ugrupowań populistycznych o lewicowej bądź prawicowej proweniencji.</w:t>
      </w:r>
      <w:r>
        <w:rPr>
          <w:spacing w:val="-15"/>
        </w:rPr>
        <w:t xml:space="preserve"> </w:t>
      </w:r>
      <w:r>
        <w:t>Rzecz</w:t>
      </w:r>
      <w:r>
        <w:rPr>
          <w:spacing w:val="-15"/>
        </w:rPr>
        <w:t xml:space="preserve"> </w:t>
      </w:r>
      <w:r>
        <w:t>nie</w:t>
      </w:r>
      <w:r>
        <w:rPr>
          <w:spacing w:val="-15"/>
        </w:rPr>
        <w:t xml:space="preserve"> </w:t>
      </w:r>
      <w:r>
        <w:t>w</w:t>
      </w:r>
      <w:r>
        <w:rPr>
          <w:spacing w:val="-15"/>
        </w:rPr>
        <w:t xml:space="preserve"> </w:t>
      </w:r>
      <w:r>
        <w:t>sformułowaniach</w:t>
      </w:r>
      <w:r>
        <w:rPr>
          <w:spacing w:val="-15"/>
        </w:rPr>
        <w:t xml:space="preserve"> </w:t>
      </w:r>
      <w:r>
        <w:t>konstytucyjnych,</w:t>
      </w:r>
      <w:r>
        <w:rPr>
          <w:spacing w:val="-15"/>
        </w:rPr>
        <w:t xml:space="preserve"> </w:t>
      </w:r>
      <w:r>
        <w:t>a</w:t>
      </w:r>
      <w:r>
        <w:rPr>
          <w:spacing w:val="-15"/>
        </w:rPr>
        <w:t xml:space="preserve"> </w:t>
      </w:r>
      <w:r>
        <w:t>w</w:t>
      </w:r>
      <w:r>
        <w:rPr>
          <w:spacing w:val="-15"/>
        </w:rPr>
        <w:t xml:space="preserve"> </w:t>
      </w:r>
      <w:r>
        <w:t>poziomie</w:t>
      </w:r>
      <w:r>
        <w:rPr>
          <w:spacing w:val="-15"/>
        </w:rPr>
        <w:t xml:space="preserve"> </w:t>
      </w:r>
      <w:r>
        <w:t>kultury</w:t>
      </w:r>
      <w:r>
        <w:rPr>
          <w:spacing w:val="-15"/>
        </w:rPr>
        <w:t xml:space="preserve"> </w:t>
      </w:r>
      <w:r>
        <w:t xml:space="preserve">politycznej i prawnej tych i nie tylko tych społeczeństw. </w:t>
      </w:r>
    </w:p>
    <w:p w14:paraId="65F4FDDD" w14:textId="6090EABF" w:rsidR="00016627" w:rsidRDefault="00016627" w:rsidP="00193C3D">
      <w:pPr>
        <w:pStyle w:val="Tekstpodstawowy"/>
        <w:spacing w:line="360" w:lineRule="auto"/>
        <w:ind w:left="0" w:firstLine="709"/>
        <w:jc w:val="both"/>
      </w:pPr>
      <w:r>
        <w:t>Dla opisu rzeczywistego ustroju państw, celowe jest odniesienie się zarówno do ich regulacji konstytucyjnych („prawo w książkach”), jak i do praktyki rządzenia („prawo w działaniu”). Takie zestawienie daje pełniejszy obraz sytuacji na danym obszarze.</w:t>
      </w:r>
    </w:p>
    <w:p w14:paraId="415C6F87" w14:textId="77777777" w:rsidR="009A11AF" w:rsidRDefault="009A11AF" w:rsidP="00193C3D">
      <w:pPr>
        <w:pStyle w:val="Tekstpodstawowy"/>
        <w:spacing w:line="360" w:lineRule="auto"/>
        <w:ind w:left="0" w:firstLine="720"/>
        <w:jc w:val="both"/>
      </w:pPr>
      <w:r>
        <w:t xml:space="preserve">Występujący w tytule populizm, można określić jako fenomen bazujący na resentymentach antyelitarnych oraz antyliberalnych. W swoich różnych odmianach (np. Juan Domingo </w:t>
      </w:r>
      <w:proofErr w:type="spellStart"/>
      <w:r>
        <w:t>Perón</w:t>
      </w:r>
      <w:proofErr w:type="spellEnd"/>
      <w:r>
        <w:t xml:space="preserve">, Hugo </w:t>
      </w:r>
      <w:proofErr w:type="spellStart"/>
      <w:r>
        <w:t>Chavez</w:t>
      </w:r>
      <w:proofErr w:type="spellEnd"/>
      <w:r>
        <w:t xml:space="preserve">) opowiada się za rzeczywistym upodmiotowieniem „udu”, który wie najlepiej jaki kierunek nadać działaniom politycznym w obrębie państw. Łączy przywództwo charyzmatycznych liderów z preferencją dla demokracji bezpośredniej dla wzmocnienia legitymizacji władzy. Częstokroć odwołuje się do mobilizacji elektoratu o charakterze negatywnym, czyli „przeciwko komuś/czemuś”, co zwykle wiąże się z </w:t>
      </w:r>
      <w:proofErr w:type="spellStart"/>
      <w:r>
        <w:t>odwołaniami</w:t>
      </w:r>
      <w:proofErr w:type="spellEnd"/>
      <w:r>
        <w:rPr>
          <w:spacing w:val="-6"/>
        </w:rPr>
        <w:t xml:space="preserve"> </w:t>
      </w:r>
      <w:r>
        <w:t>nacjonalistycznymi</w:t>
      </w:r>
      <w:r>
        <w:rPr>
          <w:spacing w:val="-7"/>
        </w:rPr>
        <w:t xml:space="preserve"> </w:t>
      </w:r>
      <w:r>
        <w:t>i</w:t>
      </w:r>
      <w:r>
        <w:rPr>
          <w:spacing w:val="-7"/>
        </w:rPr>
        <w:t xml:space="preserve"> </w:t>
      </w:r>
      <w:r>
        <w:t>ksenofobicznymi.</w:t>
      </w:r>
      <w:r>
        <w:rPr>
          <w:spacing w:val="-2"/>
        </w:rPr>
        <w:t xml:space="preserve"> </w:t>
      </w:r>
      <w:r>
        <w:t>Populiści</w:t>
      </w:r>
      <w:r>
        <w:rPr>
          <w:spacing w:val="-7"/>
        </w:rPr>
        <w:t xml:space="preserve"> </w:t>
      </w:r>
      <w:r>
        <w:t>mobilizują</w:t>
      </w:r>
      <w:r>
        <w:rPr>
          <w:spacing w:val="-7"/>
        </w:rPr>
        <w:t xml:space="preserve"> </w:t>
      </w:r>
      <w:r>
        <w:t>poparcie</w:t>
      </w:r>
      <w:r>
        <w:rPr>
          <w:spacing w:val="-7"/>
        </w:rPr>
        <w:t xml:space="preserve"> </w:t>
      </w:r>
      <w:r>
        <w:t xml:space="preserve">wyborców także wokół ważnych w debacie publicznej haseł </w:t>
      </w:r>
      <w:proofErr w:type="spellStart"/>
      <w:r>
        <w:t>suwerenistycznych</w:t>
      </w:r>
      <w:proofErr w:type="spellEnd"/>
      <w:r>
        <w:t>, ochrony zagrożonej (np. globalizacją) tożsamości narodowej oraz wymiany dotychczasowych, szeroko pojmowanych elit. Populistyczni przywódcy</w:t>
      </w:r>
      <w:r>
        <w:rPr>
          <w:spacing w:val="-15"/>
        </w:rPr>
        <w:t xml:space="preserve"> </w:t>
      </w:r>
      <w:r>
        <w:t>posługują</w:t>
      </w:r>
      <w:r>
        <w:rPr>
          <w:spacing w:val="-15"/>
        </w:rPr>
        <w:t xml:space="preserve"> </w:t>
      </w:r>
      <w:r>
        <w:t>się</w:t>
      </w:r>
      <w:r>
        <w:rPr>
          <w:spacing w:val="-15"/>
        </w:rPr>
        <w:t xml:space="preserve"> </w:t>
      </w:r>
      <w:r>
        <w:t>najczęściej</w:t>
      </w:r>
      <w:r>
        <w:rPr>
          <w:spacing w:val="-15"/>
        </w:rPr>
        <w:t xml:space="preserve"> </w:t>
      </w:r>
      <w:r>
        <w:t>kategoriami</w:t>
      </w:r>
      <w:r>
        <w:rPr>
          <w:spacing w:val="-15"/>
        </w:rPr>
        <w:t xml:space="preserve"> </w:t>
      </w:r>
      <w:r>
        <w:t>rządów</w:t>
      </w:r>
      <w:r>
        <w:rPr>
          <w:spacing w:val="-15"/>
        </w:rPr>
        <w:t xml:space="preserve"> </w:t>
      </w:r>
      <w:r>
        <w:t>„silnego</w:t>
      </w:r>
      <w:r>
        <w:rPr>
          <w:spacing w:val="-15"/>
        </w:rPr>
        <w:t xml:space="preserve"> </w:t>
      </w:r>
      <w:r>
        <w:t>człowieka”,</w:t>
      </w:r>
      <w:r>
        <w:rPr>
          <w:spacing w:val="-15"/>
        </w:rPr>
        <w:t xml:space="preserve"> </w:t>
      </w:r>
      <w:r>
        <w:t>czy</w:t>
      </w:r>
      <w:r>
        <w:rPr>
          <w:spacing w:val="-15"/>
        </w:rPr>
        <w:t xml:space="preserve"> </w:t>
      </w:r>
      <w:r>
        <w:t>„silnej</w:t>
      </w:r>
      <w:r>
        <w:rPr>
          <w:spacing w:val="-15"/>
        </w:rPr>
        <w:t xml:space="preserve"> </w:t>
      </w:r>
      <w:r>
        <w:t>ręki”, gwarantujących rzekomo prawo i porządek, co może łączyć z autorytaryzmem.</w:t>
      </w:r>
    </w:p>
    <w:p w14:paraId="388D1318" w14:textId="77777777" w:rsidR="00E23167" w:rsidRDefault="009A11AF" w:rsidP="00193C3D">
      <w:pPr>
        <w:pStyle w:val="Tekstpodstawowy"/>
        <w:spacing w:line="360" w:lineRule="auto"/>
        <w:ind w:left="0" w:firstLine="709"/>
        <w:jc w:val="both"/>
      </w:pPr>
      <w:r>
        <w:t xml:space="preserve">Autorytarna agresja, czyli wrogość względem przedstawicieli innych grup, konotowanych jako zagrożenie oraz m.in. autorytarna uległość w znaczeniu skłonności do podporządkowania się władzy, prowadzi do stawania się przez zmitologizowany „ud” bezwolnym, zinstrumentalizowanym oraz </w:t>
      </w:r>
      <w:proofErr w:type="spellStart"/>
      <w:r>
        <w:t>zewnątrzsterownym</w:t>
      </w:r>
      <w:proofErr w:type="spellEnd"/>
      <w:r>
        <w:t xml:space="preserve"> suwerenem</w:t>
      </w:r>
      <w:hyperlink w:anchor="_bookmark2" w:history="1"/>
      <w:r>
        <w:rPr>
          <w:rStyle w:val="Odwoanieprzypisudolnego"/>
          <w:rFonts w:eastAsiaTheme="majorEastAsia"/>
        </w:rPr>
        <w:footnoteReference w:id="4"/>
      </w:r>
      <w:r>
        <w:t>.</w:t>
      </w:r>
      <w:r>
        <w:t xml:space="preserve"> </w:t>
      </w:r>
    </w:p>
    <w:p w14:paraId="26F37068" w14:textId="18F5959A" w:rsidR="009A11AF" w:rsidRDefault="009A11AF" w:rsidP="00193C3D">
      <w:pPr>
        <w:pStyle w:val="Tekstpodstawowy"/>
        <w:spacing w:line="360" w:lineRule="auto"/>
        <w:ind w:left="0" w:firstLine="709"/>
        <w:jc w:val="both"/>
      </w:pPr>
      <w:r>
        <w:t>Z kolei założeniem teorii demokracji liberalnej jest zapobieganie błędom, grożącym wskutek</w:t>
      </w:r>
      <w:r>
        <w:rPr>
          <w:spacing w:val="-15"/>
        </w:rPr>
        <w:t xml:space="preserve"> </w:t>
      </w:r>
      <w:r>
        <w:t>ślepego</w:t>
      </w:r>
      <w:r>
        <w:rPr>
          <w:spacing w:val="-15"/>
        </w:rPr>
        <w:t xml:space="preserve"> </w:t>
      </w:r>
      <w:r>
        <w:t>posłuszeństwa</w:t>
      </w:r>
      <w:r>
        <w:rPr>
          <w:spacing w:val="-15"/>
        </w:rPr>
        <w:t xml:space="preserve"> </w:t>
      </w:r>
      <w:r>
        <w:t>zasadzie</w:t>
      </w:r>
      <w:r>
        <w:rPr>
          <w:spacing w:val="-15"/>
        </w:rPr>
        <w:t xml:space="preserve"> </w:t>
      </w:r>
      <w:r>
        <w:t>rządów</w:t>
      </w:r>
      <w:r>
        <w:rPr>
          <w:spacing w:val="-14"/>
        </w:rPr>
        <w:t xml:space="preserve"> </w:t>
      </w:r>
      <w:r>
        <w:t>większości,</w:t>
      </w:r>
      <w:r>
        <w:rPr>
          <w:spacing w:val="-15"/>
        </w:rPr>
        <w:t xml:space="preserve"> </w:t>
      </w:r>
      <w:r>
        <w:t>drogą</w:t>
      </w:r>
      <w:r>
        <w:rPr>
          <w:spacing w:val="-15"/>
        </w:rPr>
        <w:t xml:space="preserve"> </w:t>
      </w:r>
      <w:r>
        <w:t>nałożenia</w:t>
      </w:r>
      <w:r>
        <w:rPr>
          <w:spacing w:val="-15"/>
        </w:rPr>
        <w:t xml:space="preserve"> </w:t>
      </w:r>
      <w:r>
        <w:t>na</w:t>
      </w:r>
      <w:r>
        <w:rPr>
          <w:spacing w:val="-15"/>
        </w:rPr>
        <w:t xml:space="preserve"> </w:t>
      </w:r>
      <w:r>
        <w:t>nią</w:t>
      </w:r>
      <w:r>
        <w:rPr>
          <w:spacing w:val="-15"/>
        </w:rPr>
        <w:t xml:space="preserve"> </w:t>
      </w:r>
      <w:r>
        <w:t xml:space="preserve">ograniczeń w postaci liberalnej zasady praw mniejszości. Jeśli najskuteczniejszą metodą dochodzenia do prawdy w kwestiach życia publicznego, ma być stały przepływ idei, to każdy człowiek musi mieć zagwarantowane prawo do ekspresji własnych poglądów. Zatem, żadna większość nie może naruszać ściśle określonych niezbywalnych praw ludzkich. Mniejszość nie musi rezygnować ze swoich poglądów i podążać bezmyślnie za głosem większości. Akceptując co prawda jej wolę, mniejszość ma nadal prawo do krytykowania dominujących opinii oraz </w:t>
      </w:r>
      <w:r>
        <w:lastRenderedPageBreak/>
        <w:t>oddziaływania</w:t>
      </w:r>
      <w:r>
        <w:rPr>
          <w:spacing w:val="-12"/>
        </w:rPr>
        <w:t xml:space="preserve"> </w:t>
      </w:r>
      <w:r>
        <w:t>w</w:t>
      </w:r>
      <w:r>
        <w:rPr>
          <w:spacing w:val="-9"/>
        </w:rPr>
        <w:t xml:space="preserve"> </w:t>
      </w:r>
      <w:r>
        <w:t>kierunku</w:t>
      </w:r>
      <w:r>
        <w:rPr>
          <w:spacing w:val="-10"/>
        </w:rPr>
        <w:t xml:space="preserve"> </w:t>
      </w:r>
      <w:r>
        <w:t>pozyskiwania</w:t>
      </w:r>
      <w:r>
        <w:rPr>
          <w:spacing w:val="-12"/>
        </w:rPr>
        <w:t xml:space="preserve"> </w:t>
      </w:r>
      <w:r>
        <w:t>zwolenników</w:t>
      </w:r>
      <w:r>
        <w:rPr>
          <w:spacing w:val="-9"/>
        </w:rPr>
        <w:t xml:space="preserve"> </w:t>
      </w:r>
      <w:r>
        <w:t>dla</w:t>
      </w:r>
      <w:r>
        <w:rPr>
          <w:spacing w:val="-12"/>
        </w:rPr>
        <w:t xml:space="preserve"> </w:t>
      </w:r>
      <w:r>
        <w:t>poglądów</w:t>
      </w:r>
      <w:r>
        <w:rPr>
          <w:spacing w:val="-9"/>
        </w:rPr>
        <w:t xml:space="preserve"> </w:t>
      </w:r>
      <w:r>
        <w:t>dotąd</w:t>
      </w:r>
      <w:r>
        <w:rPr>
          <w:spacing w:val="-11"/>
        </w:rPr>
        <w:t xml:space="preserve"> </w:t>
      </w:r>
      <w:r>
        <w:t>mniejszościowych, które z upływem czasu mogę zyskać w społeczeństwie status większościowy. W teorii demokracji liberalnej prawa mniejszości są instrumentem zapobiegania potencjalnym nadużyciom ze strony rządów odwołujących się do poparcia większości obywateli. Żaden człowiek</w:t>
      </w:r>
      <w:r>
        <w:rPr>
          <w:spacing w:val="-10"/>
        </w:rPr>
        <w:t xml:space="preserve"> </w:t>
      </w:r>
      <w:r>
        <w:t>ani</w:t>
      </w:r>
      <w:r>
        <w:rPr>
          <w:spacing w:val="-11"/>
        </w:rPr>
        <w:t xml:space="preserve"> </w:t>
      </w:r>
      <w:r>
        <w:t>też</w:t>
      </w:r>
      <w:r>
        <w:rPr>
          <w:spacing w:val="-11"/>
        </w:rPr>
        <w:t xml:space="preserve"> </w:t>
      </w:r>
      <w:r>
        <w:t>żadna</w:t>
      </w:r>
      <w:r>
        <w:rPr>
          <w:spacing w:val="-11"/>
        </w:rPr>
        <w:t xml:space="preserve"> </w:t>
      </w:r>
      <w:r>
        <w:t>grupa</w:t>
      </w:r>
      <w:r>
        <w:rPr>
          <w:spacing w:val="-11"/>
        </w:rPr>
        <w:t xml:space="preserve"> </w:t>
      </w:r>
      <w:r>
        <w:t>społeczna</w:t>
      </w:r>
      <w:r>
        <w:rPr>
          <w:spacing w:val="-7"/>
        </w:rPr>
        <w:t xml:space="preserve"> </w:t>
      </w:r>
      <w:r>
        <w:t>– nawet</w:t>
      </w:r>
      <w:r>
        <w:rPr>
          <w:spacing w:val="-11"/>
        </w:rPr>
        <w:t xml:space="preserve"> </w:t>
      </w:r>
      <w:r>
        <w:t>większościowa</w:t>
      </w:r>
      <w:r>
        <w:rPr>
          <w:spacing w:val="-9"/>
        </w:rPr>
        <w:t xml:space="preserve"> </w:t>
      </w:r>
      <w:r>
        <w:t>– nie</w:t>
      </w:r>
      <w:r>
        <w:rPr>
          <w:spacing w:val="-11"/>
        </w:rPr>
        <w:t xml:space="preserve"> </w:t>
      </w:r>
      <w:r>
        <w:t>ma</w:t>
      </w:r>
      <w:r>
        <w:rPr>
          <w:spacing w:val="-11"/>
        </w:rPr>
        <w:t xml:space="preserve"> </w:t>
      </w:r>
      <w:r>
        <w:t>tytułu</w:t>
      </w:r>
      <w:r>
        <w:rPr>
          <w:spacing w:val="-10"/>
        </w:rPr>
        <w:t xml:space="preserve"> </w:t>
      </w:r>
      <w:r>
        <w:t>do</w:t>
      </w:r>
      <w:r>
        <w:rPr>
          <w:spacing w:val="-10"/>
        </w:rPr>
        <w:t xml:space="preserve"> </w:t>
      </w:r>
      <w:r>
        <w:t>sprawowania niczym nie ograniczonej władzy absolutnej. Aktualna większość o takim bądź innym profilu nie dysponuje ani absolutnym, ani trwałym monopolem na prawdę. Dla przetrwania zasady demokratycznych rządów większości bez uszczerbku, a więc także bez przekształcenia się w tyranię</w:t>
      </w:r>
      <w:r>
        <w:rPr>
          <w:spacing w:val="35"/>
        </w:rPr>
        <w:t xml:space="preserve"> </w:t>
      </w:r>
      <w:r>
        <w:t>większości,</w:t>
      </w:r>
      <w:r>
        <w:rPr>
          <w:spacing w:val="36"/>
        </w:rPr>
        <w:t xml:space="preserve"> </w:t>
      </w:r>
      <w:r>
        <w:t>obecna</w:t>
      </w:r>
      <w:r>
        <w:rPr>
          <w:spacing w:val="35"/>
        </w:rPr>
        <w:t xml:space="preserve"> </w:t>
      </w:r>
      <w:r>
        <w:t>mniejszość</w:t>
      </w:r>
      <w:r>
        <w:rPr>
          <w:spacing w:val="35"/>
        </w:rPr>
        <w:t xml:space="preserve"> </w:t>
      </w:r>
      <w:r>
        <w:t>musi</w:t>
      </w:r>
      <w:r>
        <w:rPr>
          <w:spacing w:val="35"/>
        </w:rPr>
        <w:t xml:space="preserve"> </w:t>
      </w:r>
      <w:r>
        <w:t>posiadać</w:t>
      </w:r>
      <w:r>
        <w:rPr>
          <w:spacing w:val="40"/>
        </w:rPr>
        <w:t xml:space="preserve"> </w:t>
      </w:r>
      <w:r>
        <w:t>szanse</w:t>
      </w:r>
      <w:r>
        <w:rPr>
          <w:spacing w:val="35"/>
        </w:rPr>
        <w:t xml:space="preserve"> </w:t>
      </w:r>
      <w:r>
        <w:t>na</w:t>
      </w:r>
      <w:r>
        <w:rPr>
          <w:spacing w:val="35"/>
        </w:rPr>
        <w:t xml:space="preserve"> </w:t>
      </w:r>
      <w:r>
        <w:t>to,</w:t>
      </w:r>
      <w:r>
        <w:rPr>
          <w:spacing w:val="36"/>
        </w:rPr>
        <w:t xml:space="preserve"> </w:t>
      </w:r>
      <w:r>
        <w:t>aby</w:t>
      </w:r>
      <w:r>
        <w:rPr>
          <w:spacing w:val="36"/>
        </w:rPr>
        <w:t xml:space="preserve"> </w:t>
      </w:r>
      <w:r>
        <w:t>być</w:t>
      </w:r>
      <w:r>
        <w:rPr>
          <w:spacing w:val="35"/>
        </w:rPr>
        <w:t xml:space="preserve"> </w:t>
      </w:r>
      <w:r>
        <w:t>w</w:t>
      </w:r>
      <w:r>
        <w:rPr>
          <w:spacing w:val="38"/>
        </w:rPr>
        <w:t xml:space="preserve"> </w:t>
      </w:r>
      <w:r>
        <w:t>przyszłości</w:t>
      </w:r>
      <w:r>
        <w:t xml:space="preserve"> </w:t>
      </w:r>
      <w:r>
        <w:rPr>
          <w:spacing w:val="-2"/>
        </w:rPr>
        <w:t>większością</w:t>
      </w:r>
      <w:r>
        <w:rPr>
          <w:spacing w:val="-7"/>
        </w:rPr>
        <w:t xml:space="preserve"> </w:t>
      </w:r>
      <w:r>
        <w:rPr>
          <w:spacing w:val="-2"/>
        </w:rPr>
        <w:t>i żadne</w:t>
      </w:r>
      <w:r>
        <w:rPr>
          <w:spacing w:val="-7"/>
        </w:rPr>
        <w:t xml:space="preserve"> </w:t>
      </w:r>
      <w:r>
        <w:rPr>
          <w:spacing w:val="-2"/>
        </w:rPr>
        <w:t>prawo uchwalone</w:t>
      </w:r>
      <w:r>
        <w:rPr>
          <w:spacing w:val="-7"/>
        </w:rPr>
        <w:t xml:space="preserve"> </w:t>
      </w:r>
      <w:r>
        <w:rPr>
          <w:spacing w:val="-2"/>
        </w:rPr>
        <w:t>przez</w:t>
      </w:r>
      <w:r>
        <w:rPr>
          <w:spacing w:val="-7"/>
        </w:rPr>
        <w:t xml:space="preserve"> </w:t>
      </w:r>
      <w:r>
        <w:rPr>
          <w:spacing w:val="-2"/>
        </w:rPr>
        <w:t>jakąkolwiek</w:t>
      </w:r>
      <w:r>
        <w:rPr>
          <w:spacing w:val="-6"/>
        </w:rPr>
        <w:t xml:space="preserve"> </w:t>
      </w:r>
      <w:r>
        <w:rPr>
          <w:spacing w:val="-2"/>
        </w:rPr>
        <w:t>obecną</w:t>
      </w:r>
      <w:r>
        <w:rPr>
          <w:spacing w:val="-7"/>
        </w:rPr>
        <w:t xml:space="preserve"> </w:t>
      </w:r>
      <w:r>
        <w:rPr>
          <w:spacing w:val="-2"/>
        </w:rPr>
        <w:t>większość,</w:t>
      </w:r>
      <w:r>
        <w:rPr>
          <w:spacing w:val="-6"/>
        </w:rPr>
        <w:t xml:space="preserve"> </w:t>
      </w:r>
      <w:r>
        <w:rPr>
          <w:spacing w:val="-2"/>
        </w:rPr>
        <w:t>nie</w:t>
      </w:r>
      <w:r>
        <w:rPr>
          <w:spacing w:val="-7"/>
        </w:rPr>
        <w:t xml:space="preserve"> </w:t>
      </w:r>
      <w:r>
        <w:rPr>
          <w:spacing w:val="-2"/>
        </w:rPr>
        <w:t xml:space="preserve">może pozbawić </w:t>
      </w:r>
      <w:r>
        <w:t>mniejszości takiej możliwości</w:t>
      </w:r>
      <w:r w:rsidR="00E23167">
        <w:rPr>
          <w:rStyle w:val="Odwoanieprzypisudolnego"/>
        </w:rPr>
        <w:footnoteReference w:id="5"/>
      </w:r>
      <w:r>
        <w:t>.</w:t>
      </w:r>
    </w:p>
    <w:p w14:paraId="642C0385" w14:textId="03160657" w:rsidR="009A11AF" w:rsidRDefault="009A11AF" w:rsidP="00193C3D">
      <w:pPr>
        <w:pStyle w:val="Tekstpodstawowy"/>
        <w:spacing w:line="360" w:lineRule="auto"/>
        <w:ind w:left="0" w:firstLine="709"/>
        <w:jc w:val="both"/>
      </w:pPr>
      <w:r>
        <w:t>Z ustrojem demokratycznym wiąże się istnienie oraz rozwój państwa prawnego, które zawsze jest w procesie, nigdy nie jest gotowym konstruktem, jest stałym zobowiązaniem do działań nakierowanych na jego wzmacnianie</w:t>
      </w:r>
      <w:r w:rsidR="00E23167">
        <w:rPr>
          <w:rStyle w:val="Odwoanieprzypisudolnego"/>
        </w:rPr>
        <w:footnoteReference w:id="6"/>
      </w:r>
      <w:r>
        <w:t>.</w:t>
      </w:r>
    </w:p>
    <w:p w14:paraId="078FF8EF" w14:textId="71C1D34A" w:rsidR="009A11AF" w:rsidRDefault="009A11AF" w:rsidP="00193C3D">
      <w:pPr>
        <w:pStyle w:val="Tekstpodstawowy"/>
        <w:spacing w:line="360" w:lineRule="auto"/>
        <w:ind w:left="0" w:firstLine="709"/>
        <w:jc w:val="both"/>
      </w:pPr>
      <w:r>
        <w:t xml:space="preserve">Sam z siebie ustrój demokratyczny nie uwalnia od pokus niepraworządnego działania ze strony funkcjonariuszy państwa, choćby poprzez czyny nadużywania uprawnień. Reprezentatywna dla tego rodzaju patologicznych zachowań była wypowiedź Hermanna </w:t>
      </w:r>
      <w:proofErr w:type="spellStart"/>
      <w:r>
        <w:t>Hőcherla</w:t>
      </w:r>
      <w:proofErr w:type="spellEnd"/>
      <w:r>
        <w:t xml:space="preserve"> niegdysiejszego federalnego ministra spraw wewnętrznych Niemiec Zachodnich w latach</w:t>
      </w:r>
      <w:r>
        <w:rPr>
          <w:spacing w:val="-14"/>
        </w:rPr>
        <w:t xml:space="preserve"> </w:t>
      </w:r>
      <w:r>
        <w:t>1961-1965,</w:t>
      </w:r>
      <w:r>
        <w:rPr>
          <w:spacing w:val="-14"/>
        </w:rPr>
        <w:t xml:space="preserve"> </w:t>
      </w:r>
      <w:r>
        <w:t>który</w:t>
      </w:r>
      <w:r>
        <w:rPr>
          <w:spacing w:val="-13"/>
        </w:rPr>
        <w:t xml:space="preserve"> </w:t>
      </w:r>
      <w:r>
        <w:t>odpowiadając</w:t>
      </w:r>
      <w:r>
        <w:rPr>
          <w:spacing w:val="-15"/>
        </w:rPr>
        <w:t xml:space="preserve"> </w:t>
      </w:r>
      <w:r>
        <w:t>na</w:t>
      </w:r>
      <w:r>
        <w:rPr>
          <w:spacing w:val="-11"/>
        </w:rPr>
        <w:t xml:space="preserve"> </w:t>
      </w:r>
      <w:r>
        <w:t>liczne</w:t>
      </w:r>
      <w:r>
        <w:rPr>
          <w:spacing w:val="-15"/>
        </w:rPr>
        <w:t xml:space="preserve"> </w:t>
      </w:r>
      <w:r>
        <w:t>zarzuty</w:t>
      </w:r>
      <w:r>
        <w:rPr>
          <w:spacing w:val="-14"/>
        </w:rPr>
        <w:t xml:space="preserve"> </w:t>
      </w:r>
      <w:r>
        <w:t>dotyczące</w:t>
      </w:r>
      <w:r>
        <w:rPr>
          <w:spacing w:val="-15"/>
        </w:rPr>
        <w:t xml:space="preserve"> </w:t>
      </w:r>
      <w:r>
        <w:t>naruszania</w:t>
      </w:r>
      <w:r>
        <w:rPr>
          <w:spacing w:val="-15"/>
        </w:rPr>
        <w:t xml:space="preserve"> </w:t>
      </w:r>
      <w:r>
        <w:t>regulacji</w:t>
      </w:r>
      <w:r>
        <w:rPr>
          <w:spacing w:val="-15"/>
        </w:rPr>
        <w:t xml:space="preserve"> </w:t>
      </w:r>
      <w:r>
        <w:t xml:space="preserve">Ustawy Zasadniczej przez rząd stwierdził, że... nie może przez cały czas chodzić „z konstytucją pod </w:t>
      </w:r>
      <w:r>
        <w:rPr>
          <w:spacing w:val="-2"/>
        </w:rPr>
        <w:t>pachą”</w:t>
      </w:r>
      <w:r w:rsidR="00E23167">
        <w:rPr>
          <w:rStyle w:val="Odwoanieprzypisudolnego"/>
          <w:spacing w:val="-2"/>
        </w:rPr>
        <w:footnoteReference w:id="7"/>
      </w:r>
      <w:r>
        <w:t>.</w:t>
      </w:r>
    </w:p>
    <w:p w14:paraId="394DA6B7" w14:textId="77777777" w:rsidR="009A11AF" w:rsidRDefault="009A11AF" w:rsidP="00193C3D">
      <w:pPr>
        <w:pStyle w:val="Tekstpodstawowy"/>
        <w:spacing w:line="360" w:lineRule="auto"/>
        <w:ind w:left="0" w:firstLine="709"/>
        <w:jc w:val="both"/>
      </w:pPr>
      <w:r>
        <w:t xml:space="preserve">Obserwując europejską debatę wokół rozumienia praworządności, można dostrzec podwójne standardy w odniesieniu do dziwnej wyrozumiałości instytucji unijnych wobec np. brutalności francuskiej policji wobec protestów tzw. Żółtych Kamizelek, czy też łamania przez Niemcy Układu z </w:t>
      </w:r>
      <w:proofErr w:type="spellStart"/>
      <w:r>
        <w:t>Szengen</w:t>
      </w:r>
      <w:proofErr w:type="spellEnd"/>
      <w:r>
        <w:t>, poprzez przedłużanie w nieskończoność kontroli na wewnętrznych granicach tego państwa, co w praktyce doprowadziło do zniszczenia wolności przepływu, co w praktyce doprowadziło do zniweczenia wolności przepływu osób w UE, a w tym samym czasie zwiększoną krytykę tychże instytucji wobec niektórych aspektów polityki wewnętrznej niektórych nowych (od 2004 i 2007) nowych unijnych państw członkowskich.</w:t>
      </w:r>
    </w:p>
    <w:p w14:paraId="730195AA" w14:textId="51BA9006" w:rsidR="009A11AF" w:rsidRDefault="009A11AF" w:rsidP="00193C3D">
      <w:pPr>
        <w:pStyle w:val="Tekstpodstawowy"/>
        <w:spacing w:line="360" w:lineRule="auto"/>
        <w:ind w:left="0" w:firstLine="709"/>
        <w:jc w:val="both"/>
      </w:pPr>
      <w:r>
        <w:t xml:space="preserve">Według stanowisk związanej z Radą Europy Komisji Weneckiej na pojęcie państwa prawnego składają się następujące elementy: nadrzędność ustaw, pewność prawa, zakaz </w:t>
      </w:r>
      <w:r>
        <w:lastRenderedPageBreak/>
        <w:t>arbitralności, prawo do niezawisłego i bezstronnego sądu, respektowanie praw człowieka, zakaz dyskryminacji i równość wobec prawa</w:t>
      </w:r>
      <w:hyperlink w:anchor="_bookmark6" w:history="1">
        <w:r w:rsidR="00E23167">
          <w:rPr>
            <w:rStyle w:val="Odwoanieprzypisudolnego"/>
          </w:rPr>
          <w:footnoteReference w:id="8"/>
        </w:r>
        <w:r>
          <w:t>.</w:t>
        </w:r>
      </w:hyperlink>
    </w:p>
    <w:p w14:paraId="1ED79D23" w14:textId="77777777" w:rsidR="009A11AF" w:rsidRDefault="009A11AF" w:rsidP="00193C3D">
      <w:pPr>
        <w:pStyle w:val="Tekstpodstawowy"/>
        <w:spacing w:line="360" w:lineRule="auto"/>
        <w:ind w:left="0" w:firstLine="709"/>
        <w:jc w:val="both"/>
      </w:pPr>
      <w:r>
        <w:t>Poniżej przedstawiona zostanie sumaryczna analiza badawcza funkcjonowania tychże pryncypiów w powiązaniu z doświadczeniami rządów populistów w trzech wybranych państwach Europy Środkowej, wchodzących w całości w skład monarchii Habsburgów.</w:t>
      </w:r>
    </w:p>
    <w:p w14:paraId="6B21EAFB" w14:textId="77777777" w:rsidR="00E23167" w:rsidRPr="00E23167" w:rsidRDefault="00E23167" w:rsidP="00193C3D">
      <w:pPr>
        <w:pStyle w:val="Nagwek1"/>
        <w:spacing w:before="155"/>
        <w:ind w:left="828"/>
        <w:rPr>
          <w:rFonts w:ascii="Times New Roman" w:hAnsi="Times New Roman" w:cs="Times New Roman"/>
          <w:b/>
          <w:bCs/>
          <w:color w:val="auto"/>
          <w:sz w:val="24"/>
          <w:szCs w:val="24"/>
        </w:rPr>
      </w:pPr>
      <w:r w:rsidRPr="00E23167">
        <w:rPr>
          <w:rFonts w:ascii="Times New Roman" w:hAnsi="Times New Roman" w:cs="Times New Roman"/>
          <w:b/>
          <w:bCs/>
          <w:color w:val="auto"/>
          <w:spacing w:val="-2"/>
          <w:sz w:val="24"/>
          <w:szCs w:val="24"/>
        </w:rPr>
        <w:t>Austria</w:t>
      </w:r>
    </w:p>
    <w:p w14:paraId="0F4092A7" w14:textId="77777777" w:rsidR="00E23167" w:rsidRPr="00E23167" w:rsidRDefault="00E23167" w:rsidP="00E23167">
      <w:pPr>
        <w:pStyle w:val="Tekstpodstawowy"/>
        <w:spacing w:before="8"/>
        <w:ind w:left="0"/>
        <w:rPr>
          <w:b/>
        </w:rPr>
      </w:pPr>
    </w:p>
    <w:p w14:paraId="73A7CBE5" w14:textId="5793E6C9" w:rsidR="00E23167" w:rsidRDefault="00E23167" w:rsidP="00193C3D">
      <w:pPr>
        <w:pStyle w:val="Tekstpodstawowy"/>
        <w:spacing w:line="360" w:lineRule="auto"/>
        <w:ind w:left="0" w:firstLine="709"/>
        <w:jc w:val="both"/>
      </w:pPr>
      <w:r>
        <w:t>Uchwalona w dniu 1 października 1920 r. Federalna Ustawa Konstytucyjna Republiki Austrii, nie jest jedynym aktem rangi konstytucyjnej w tym państwie. Rangę ustaw konstytucyjnych posiadają też m.in. Państwowa Ustawa Zasadnicza z 21 grudnia 1867 r. o powszechnych prawach obywatelskich dla Królestw i Krajów w Radzie Państwa reprezentowanych,</w:t>
      </w:r>
      <w:r>
        <w:rPr>
          <w:spacing w:val="-4"/>
        </w:rPr>
        <w:t xml:space="preserve"> </w:t>
      </w:r>
      <w:r>
        <w:t>ustawa</w:t>
      </w:r>
      <w:r>
        <w:rPr>
          <w:spacing w:val="-6"/>
        </w:rPr>
        <w:t xml:space="preserve"> </w:t>
      </w:r>
      <w:r>
        <w:t>z</w:t>
      </w:r>
      <w:r>
        <w:rPr>
          <w:spacing w:val="-6"/>
        </w:rPr>
        <w:t xml:space="preserve"> </w:t>
      </w:r>
      <w:r>
        <w:t>27</w:t>
      </w:r>
      <w:r>
        <w:rPr>
          <w:spacing w:val="-4"/>
        </w:rPr>
        <w:t xml:space="preserve"> </w:t>
      </w:r>
      <w:r>
        <w:t>października</w:t>
      </w:r>
      <w:r>
        <w:rPr>
          <w:spacing w:val="-6"/>
        </w:rPr>
        <w:t xml:space="preserve"> </w:t>
      </w:r>
      <w:r>
        <w:t>1862</w:t>
      </w:r>
      <w:r>
        <w:rPr>
          <w:spacing w:val="-4"/>
        </w:rPr>
        <w:t xml:space="preserve"> </w:t>
      </w:r>
      <w:r>
        <w:t>r. o</w:t>
      </w:r>
      <w:r>
        <w:rPr>
          <w:spacing w:val="-4"/>
        </w:rPr>
        <w:t xml:space="preserve"> </w:t>
      </w:r>
      <w:r>
        <w:t>ochronie</w:t>
      </w:r>
      <w:r>
        <w:rPr>
          <w:spacing w:val="-6"/>
        </w:rPr>
        <w:t xml:space="preserve"> </w:t>
      </w:r>
      <w:r>
        <w:t>wolności</w:t>
      </w:r>
      <w:r>
        <w:rPr>
          <w:spacing w:val="-6"/>
        </w:rPr>
        <w:t xml:space="preserve"> </w:t>
      </w:r>
      <w:r>
        <w:t>osobistej,</w:t>
      </w:r>
      <w:r>
        <w:rPr>
          <w:spacing w:val="-4"/>
        </w:rPr>
        <w:t xml:space="preserve"> </w:t>
      </w:r>
      <w:r>
        <w:t>ustawa</w:t>
      </w:r>
      <w:r>
        <w:rPr>
          <w:spacing w:val="-6"/>
        </w:rPr>
        <w:t xml:space="preserve"> </w:t>
      </w:r>
      <w:r>
        <w:t>z</w:t>
      </w:r>
      <w:r>
        <w:rPr>
          <w:spacing w:val="-6"/>
        </w:rPr>
        <w:t xml:space="preserve"> </w:t>
      </w:r>
      <w:r>
        <w:t>3</w:t>
      </w:r>
      <w:r>
        <w:t xml:space="preserve"> </w:t>
      </w:r>
      <w:r>
        <w:t>kwietnia</w:t>
      </w:r>
      <w:r>
        <w:rPr>
          <w:spacing w:val="-15"/>
        </w:rPr>
        <w:t xml:space="preserve"> </w:t>
      </w:r>
      <w:r>
        <w:t>1919</w:t>
      </w:r>
      <w:r>
        <w:rPr>
          <w:spacing w:val="-15"/>
        </w:rPr>
        <w:t xml:space="preserve"> </w:t>
      </w:r>
      <w:r>
        <w:t>r.</w:t>
      </w:r>
      <w:r>
        <w:rPr>
          <w:spacing w:val="-14"/>
        </w:rPr>
        <w:t xml:space="preserve"> </w:t>
      </w:r>
      <w:r>
        <w:t>o</w:t>
      </w:r>
      <w:r>
        <w:rPr>
          <w:spacing w:val="-15"/>
        </w:rPr>
        <w:t xml:space="preserve"> </w:t>
      </w:r>
      <w:r>
        <w:t>wydaleniu</w:t>
      </w:r>
      <w:r>
        <w:rPr>
          <w:spacing w:val="-15"/>
        </w:rPr>
        <w:t xml:space="preserve"> </w:t>
      </w:r>
      <w:r>
        <w:t>z</w:t>
      </w:r>
      <w:r>
        <w:rPr>
          <w:spacing w:val="-15"/>
        </w:rPr>
        <w:t xml:space="preserve"> </w:t>
      </w:r>
      <w:r>
        <w:t>Kraju</w:t>
      </w:r>
      <w:r>
        <w:rPr>
          <w:spacing w:val="-15"/>
        </w:rPr>
        <w:t xml:space="preserve"> </w:t>
      </w:r>
      <w:r>
        <w:t>i</w:t>
      </w:r>
      <w:r>
        <w:rPr>
          <w:spacing w:val="-15"/>
        </w:rPr>
        <w:t xml:space="preserve"> </w:t>
      </w:r>
      <w:r>
        <w:t>przejęciu</w:t>
      </w:r>
      <w:r>
        <w:rPr>
          <w:spacing w:val="-14"/>
        </w:rPr>
        <w:t xml:space="preserve"> </w:t>
      </w:r>
      <w:r>
        <w:t>majątku</w:t>
      </w:r>
      <w:r>
        <w:rPr>
          <w:spacing w:val="-15"/>
        </w:rPr>
        <w:t xml:space="preserve"> </w:t>
      </w:r>
      <w:r>
        <w:t>domu</w:t>
      </w:r>
      <w:r>
        <w:rPr>
          <w:spacing w:val="-15"/>
        </w:rPr>
        <w:t xml:space="preserve"> </w:t>
      </w:r>
      <w:r>
        <w:t>Habsbursko-Lotaryńskiego,</w:t>
      </w:r>
      <w:r>
        <w:rPr>
          <w:spacing w:val="-15"/>
        </w:rPr>
        <w:t xml:space="preserve"> </w:t>
      </w:r>
      <w:r>
        <w:t>czy też ustawa z 3 kwietnia 1919 r. o zniesieniu szlachectwa, świeckich zakonów rycerskich i żeńskich, jak również niektórych tytułów i godności</w:t>
      </w:r>
      <w:r>
        <w:rPr>
          <w:rStyle w:val="Odwoanieprzypisudolnego"/>
        </w:rPr>
        <w:footnoteReference w:id="9"/>
      </w:r>
      <w:r>
        <w:t>.</w:t>
      </w:r>
    </w:p>
    <w:p w14:paraId="2AFDCC18" w14:textId="026B3BFA" w:rsidR="00E23167" w:rsidRDefault="00E23167" w:rsidP="00193C3D">
      <w:pPr>
        <w:pStyle w:val="Tekstpodstawowy"/>
        <w:spacing w:line="360" w:lineRule="auto"/>
        <w:ind w:left="0" w:firstLine="709"/>
        <w:jc w:val="both"/>
      </w:pPr>
      <w:r>
        <w:t>Art. 1 Federalnej Ustawy Konstytucyjnej stanowi, że Austria jest republiką demokratyczną a jej prawo pochodzi od Narodu. Natomiast art. 2 zawiera zasadę państwa federalnego (związkowego)</w:t>
      </w:r>
      <w:hyperlink w:anchor="_bookmark8" w:history="1">
        <w:r>
          <w:rPr>
            <w:rStyle w:val="Odwoanieprzypisudolnego"/>
          </w:rPr>
          <w:footnoteReference w:id="10"/>
        </w:r>
        <w:r>
          <w:t>.</w:t>
        </w:r>
      </w:hyperlink>
    </w:p>
    <w:p w14:paraId="0288130D" w14:textId="77777777" w:rsidR="00E23167" w:rsidRDefault="00E23167" w:rsidP="00193C3D">
      <w:pPr>
        <w:pStyle w:val="Tekstpodstawowy"/>
        <w:spacing w:line="360" w:lineRule="auto"/>
        <w:ind w:left="0" w:firstLine="709"/>
        <w:jc w:val="both"/>
      </w:pPr>
      <w:r>
        <w:t>Warto zaznaczyć, że Konwencja o Ochronie Praw Człowieka i Podstawowych Wolności,</w:t>
      </w:r>
      <w:r>
        <w:rPr>
          <w:spacing w:val="-2"/>
        </w:rPr>
        <w:t xml:space="preserve"> </w:t>
      </w:r>
      <w:r>
        <w:t>uchwalona</w:t>
      </w:r>
      <w:r>
        <w:rPr>
          <w:spacing w:val="-4"/>
        </w:rPr>
        <w:t xml:space="preserve"> </w:t>
      </w:r>
      <w:r>
        <w:t>w</w:t>
      </w:r>
      <w:r>
        <w:rPr>
          <w:spacing w:val="-2"/>
        </w:rPr>
        <w:t xml:space="preserve"> </w:t>
      </w:r>
      <w:r>
        <w:t>ramach Rady</w:t>
      </w:r>
      <w:r>
        <w:rPr>
          <w:spacing w:val="-2"/>
        </w:rPr>
        <w:t xml:space="preserve"> </w:t>
      </w:r>
      <w:r>
        <w:t>Europy w</w:t>
      </w:r>
      <w:r>
        <w:rPr>
          <w:spacing w:val="-2"/>
        </w:rPr>
        <w:t xml:space="preserve"> </w:t>
      </w:r>
      <w:r>
        <w:t>dniu</w:t>
      </w:r>
      <w:r>
        <w:rPr>
          <w:spacing w:val="-2"/>
        </w:rPr>
        <w:t xml:space="preserve"> </w:t>
      </w:r>
      <w:r>
        <w:t>4</w:t>
      </w:r>
      <w:r>
        <w:rPr>
          <w:spacing w:val="-2"/>
        </w:rPr>
        <w:t xml:space="preserve"> </w:t>
      </w:r>
      <w:r>
        <w:t>listopada</w:t>
      </w:r>
      <w:r>
        <w:rPr>
          <w:spacing w:val="-4"/>
        </w:rPr>
        <w:t xml:space="preserve"> </w:t>
      </w:r>
      <w:r>
        <w:t>1950</w:t>
      </w:r>
      <w:r>
        <w:rPr>
          <w:spacing w:val="-2"/>
        </w:rPr>
        <w:t xml:space="preserve"> </w:t>
      </w:r>
      <w:r>
        <w:t>r.,</w:t>
      </w:r>
      <w:r>
        <w:rPr>
          <w:spacing w:val="-2"/>
        </w:rPr>
        <w:t xml:space="preserve"> </w:t>
      </w:r>
      <w:r>
        <w:t>posiada</w:t>
      </w:r>
      <w:r>
        <w:rPr>
          <w:spacing w:val="-4"/>
        </w:rPr>
        <w:t xml:space="preserve"> </w:t>
      </w:r>
      <w:r>
        <w:t>w</w:t>
      </w:r>
      <w:r>
        <w:rPr>
          <w:spacing w:val="-2"/>
        </w:rPr>
        <w:t xml:space="preserve"> </w:t>
      </w:r>
      <w:r>
        <w:t>tutejszym porządku prawnym rangę konstytucyjną.</w:t>
      </w:r>
    </w:p>
    <w:p w14:paraId="394F8961" w14:textId="77777777" w:rsidR="00E23167" w:rsidRDefault="00E23167" w:rsidP="00193C3D">
      <w:pPr>
        <w:pStyle w:val="Tekstpodstawowy"/>
        <w:spacing w:line="360" w:lineRule="auto"/>
        <w:ind w:left="0" w:firstLine="709"/>
        <w:jc w:val="both"/>
      </w:pPr>
      <w:r>
        <w:t xml:space="preserve">Wyżej wspomniano o rekordowym wyniku FPŐ w wyborach do Rady Narodowej w dniu 3 października 1999 r. Na czele tego ugrupowania stał od 1986 r. </w:t>
      </w:r>
      <w:proofErr w:type="spellStart"/>
      <w:r>
        <w:t>Jőrg</w:t>
      </w:r>
      <w:proofErr w:type="spellEnd"/>
      <w:r>
        <w:t xml:space="preserve"> Haider. Przed objęciem przez niego przywództwa w tej partii, FPŐ w latach 1983-1986 po raz pierwszy </w:t>
      </w:r>
      <w:r>
        <w:rPr>
          <w:spacing w:val="-2"/>
        </w:rPr>
        <w:t>wchodziła</w:t>
      </w:r>
      <w:r>
        <w:rPr>
          <w:spacing w:val="-5"/>
        </w:rPr>
        <w:t xml:space="preserve"> </w:t>
      </w:r>
      <w:r>
        <w:rPr>
          <w:spacing w:val="-2"/>
        </w:rPr>
        <w:t>w skład</w:t>
      </w:r>
      <w:r>
        <w:rPr>
          <w:spacing w:val="-3"/>
        </w:rPr>
        <w:t xml:space="preserve"> </w:t>
      </w:r>
      <w:r>
        <w:rPr>
          <w:spacing w:val="-2"/>
        </w:rPr>
        <w:t>koalicji</w:t>
      </w:r>
      <w:r>
        <w:rPr>
          <w:spacing w:val="-5"/>
        </w:rPr>
        <w:t xml:space="preserve"> </w:t>
      </w:r>
      <w:r>
        <w:rPr>
          <w:spacing w:val="-2"/>
        </w:rPr>
        <w:t>rządowej</w:t>
      </w:r>
      <w:r>
        <w:rPr>
          <w:spacing w:val="-5"/>
        </w:rPr>
        <w:t xml:space="preserve"> </w:t>
      </w:r>
      <w:r>
        <w:rPr>
          <w:spacing w:val="-2"/>
        </w:rPr>
        <w:t>z</w:t>
      </w:r>
      <w:r>
        <w:rPr>
          <w:spacing w:val="-5"/>
        </w:rPr>
        <w:t xml:space="preserve"> </w:t>
      </w:r>
      <w:r>
        <w:rPr>
          <w:spacing w:val="-2"/>
        </w:rPr>
        <w:t>socjaldemokratami</w:t>
      </w:r>
      <w:r>
        <w:rPr>
          <w:spacing w:val="-5"/>
        </w:rPr>
        <w:t xml:space="preserve"> </w:t>
      </w:r>
      <w:r>
        <w:rPr>
          <w:spacing w:val="-2"/>
        </w:rPr>
        <w:t>z</w:t>
      </w:r>
      <w:r>
        <w:rPr>
          <w:spacing w:val="-5"/>
        </w:rPr>
        <w:t xml:space="preserve"> </w:t>
      </w:r>
      <w:r>
        <w:rPr>
          <w:spacing w:val="-2"/>
        </w:rPr>
        <w:t>SPŐ,</w:t>
      </w:r>
      <w:r>
        <w:rPr>
          <w:spacing w:val="-3"/>
        </w:rPr>
        <w:t xml:space="preserve"> </w:t>
      </w:r>
      <w:r>
        <w:rPr>
          <w:spacing w:val="-2"/>
        </w:rPr>
        <w:t>pod</w:t>
      </w:r>
      <w:r>
        <w:rPr>
          <w:spacing w:val="-3"/>
        </w:rPr>
        <w:t xml:space="preserve"> </w:t>
      </w:r>
      <w:r>
        <w:rPr>
          <w:spacing w:val="-2"/>
        </w:rPr>
        <w:t>kierownictwem</w:t>
      </w:r>
      <w:r>
        <w:rPr>
          <w:spacing w:val="-5"/>
        </w:rPr>
        <w:t xml:space="preserve"> </w:t>
      </w:r>
      <w:r>
        <w:rPr>
          <w:spacing w:val="-2"/>
        </w:rPr>
        <w:t xml:space="preserve">kanclerza </w:t>
      </w:r>
      <w:r>
        <w:t xml:space="preserve">Freda </w:t>
      </w:r>
      <w:proofErr w:type="spellStart"/>
      <w:r>
        <w:t>Sinowatza</w:t>
      </w:r>
      <w:proofErr w:type="spellEnd"/>
      <w:r>
        <w:t>. Wolnościowa Partia Austrii od początku swojego powstania w 1955 r., posiadała “bogatą” reprezentację byłych nazistów, zarówno członków NSDAP i wielu innych zbrodniczych formacji z byłymi SS-</w:t>
      </w:r>
      <w:proofErr w:type="spellStart"/>
      <w:r>
        <w:t>manami</w:t>
      </w:r>
      <w:proofErr w:type="spellEnd"/>
      <w:r>
        <w:t xml:space="preserve"> włącznie. Rzecz jasna wskutek niezwykle powierzchownej denazyfikacji w powojennej Austrii, hitlerowcy obojga płci należeli także do głównych partii tamtych lat: chrześcijańsko-demokratycznej ŐVP i wspomnianej już socjaldemokratycznej SPŐ.</w:t>
      </w:r>
    </w:p>
    <w:p w14:paraId="3B5615CC" w14:textId="77777777" w:rsidR="00E23167" w:rsidRDefault="00E23167" w:rsidP="002B02CF">
      <w:pPr>
        <w:pStyle w:val="Tekstpodstawowy"/>
        <w:spacing w:line="360" w:lineRule="auto"/>
        <w:ind w:left="0" w:firstLine="709"/>
        <w:jc w:val="both"/>
      </w:pPr>
      <w:r>
        <w:lastRenderedPageBreak/>
        <w:t xml:space="preserve">Pod wodzą Haidera wychwalającego niegdyś politykę zatrudnienia III Rzeszy, wzmocnieniu uległy w FPŐ hasła prawicowego populizmu, </w:t>
      </w:r>
      <w:proofErr w:type="spellStart"/>
      <w:r>
        <w:t>eurosceptycyzmu</w:t>
      </w:r>
      <w:proofErr w:type="spellEnd"/>
      <w:r>
        <w:t>, nacjonalizmu zorientowanego na związki z niemieckością.</w:t>
      </w:r>
    </w:p>
    <w:p w14:paraId="708F0F7E" w14:textId="14C07661" w:rsidR="00E23167" w:rsidRDefault="00E23167" w:rsidP="002B02CF">
      <w:pPr>
        <w:pStyle w:val="Tekstpodstawowy"/>
        <w:spacing w:line="360" w:lineRule="auto"/>
        <w:ind w:left="0" w:firstLine="709"/>
        <w:jc w:val="both"/>
      </w:pPr>
      <w:r>
        <w:t xml:space="preserve">Według </w:t>
      </w:r>
      <w:proofErr w:type="spellStart"/>
      <w:r>
        <w:t>Christy</w:t>
      </w:r>
      <w:proofErr w:type="spellEnd"/>
      <w:r>
        <w:t xml:space="preserve"> </w:t>
      </w:r>
      <w:proofErr w:type="spellStart"/>
      <w:r>
        <w:t>Zőchling</w:t>
      </w:r>
      <w:proofErr w:type="spellEnd"/>
      <w:r>
        <w:t xml:space="preserve">, elementami konstytuującymi kulturę polityczną Austrii są: barokowy teatr, emocjonalny katolicyzm, samowola biurokratyczna i kontrolowane reformy. </w:t>
      </w:r>
      <w:proofErr w:type="spellStart"/>
      <w:r>
        <w:t>Jőrg</w:t>
      </w:r>
      <w:proofErr w:type="spellEnd"/>
      <w:r>
        <w:rPr>
          <w:spacing w:val="-12"/>
        </w:rPr>
        <w:t xml:space="preserve"> </w:t>
      </w:r>
      <w:r>
        <w:t>Haider</w:t>
      </w:r>
      <w:r>
        <w:rPr>
          <w:spacing w:val="-12"/>
        </w:rPr>
        <w:t xml:space="preserve"> </w:t>
      </w:r>
      <w:r>
        <w:t>na</w:t>
      </w:r>
      <w:r>
        <w:rPr>
          <w:spacing w:val="-9"/>
        </w:rPr>
        <w:t xml:space="preserve"> </w:t>
      </w:r>
      <w:r>
        <w:t>tym</w:t>
      </w:r>
      <w:r>
        <w:rPr>
          <w:spacing w:val="-13"/>
        </w:rPr>
        <w:t xml:space="preserve"> </w:t>
      </w:r>
      <w:r>
        <w:t>tle</w:t>
      </w:r>
      <w:r>
        <w:rPr>
          <w:spacing w:val="-13"/>
        </w:rPr>
        <w:t xml:space="preserve"> </w:t>
      </w:r>
      <w:r>
        <w:t>wykorzystywał</w:t>
      </w:r>
      <w:r>
        <w:rPr>
          <w:spacing w:val="-13"/>
        </w:rPr>
        <w:t xml:space="preserve"> </w:t>
      </w:r>
      <w:r>
        <w:t>nośne</w:t>
      </w:r>
      <w:r>
        <w:rPr>
          <w:spacing w:val="-9"/>
        </w:rPr>
        <w:t xml:space="preserve"> </w:t>
      </w:r>
      <w:r>
        <w:t>hasła</w:t>
      </w:r>
      <w:r>
        <w:rPr>
          <w:spacing w:val="-9"/>
        </w:rPr>
        <w:t xml:space="preserve"> </w:t>
      </w:r>
      <w:r>
        <w:t>demokracji</w:t>
      </w:r>
      <w:r>
        <w:rPr>
          <w:spacing w:val="-13"/>
        </w:rPr>
        <w:t xml:space="preserve"> </w:t>
      </w:r>
      <w:r>
        <w:t>bezpośredniej,</w:t>
      </w:r>
      <w:r>
        <w:rPr>
          <w:spacing w:val="-13"/>
        </w:rPr>
        <w:t xml:space="preserve"> </w:t>
      </w:r>
      <w:r>
        <w:t xml:space="preserve">przeciwstawiając tę formę władzy demokracji przedstawicielskiej. Posługiwał się jako szef rządu krajowego Karyntii retoryką </w:t>
      </w:r>
      <w:proofErr w:type="spellStart"/>
      <w:r>
        <w:t>antysłoweńską</w:t>
      </w:r>
      <w:proofErr w:type="spellEnd"/>
      <w:r>
        <w:t xml:space="preserve">, krytykując m.in. dwujęzyczne tablice z oznaczeniami miejscowości i nauczanie w języku słoweńskim w szkołach publicznych na terenie tego kraju </w:t>
      </w:r>
      <w:r>
        <w:rPr>
          <w:spacing w:val="-2"/>
        </w:rPr>
        <w:t>związkowego</w:t>
      </w:r>
      <w:hyperlink w:anchor="_bookmark9" w:history="1">
        <w:r>
          <w:rPr>
            <w:rStyle w:val="Odwoanieprzypisudolnego"/>
          </w:rPr>
          <w:footnoteReference w:id="11"/>
        </w:r>
        <w:r>
          <w:rPr>
            <w:spacing w:val="-2"/>
          </w:rPr>
          <w:t>.</w:t>
        </w:r>
      </w:hyperlink>
    </w:p>
    <w:p w14:paraId="10573EE1" w14:textId="3B52538D" w:rsidR="00E23167" w:rsidRDefault="00E23167" w:rsidP="002B02CF">
      <w:pPr>
        <w:pStyle w:val="Tekstpodstawowy"/>
        <w:spacing w:line="360" w:lineRule="auto"/>
        <w:ind w:left="0" w:firstLine="709"/>
        <w:jc w:val="both"/>
      </w:pPr>
      <w:r>
        <w:t>Austriacki</w:t>
      </w:r>
      <w:r>
        <w:rPr>
          <w:spacing w:val="-15"/>
        </w:rPr>
        <w:t xml:space="preserve"> </w:t>
      </w:r>
      <w:r>
        <w:t>Trybunał</w:t>
      </w:r>
      <w:r>
        <w:rPr>
          <w:spacing w:val="-15"/>
        </w:rPr>
        <w:t xml:space="preserve"> </w:t>
      </w:r>
      <w:r>
        <w:t>Konstytucyjny</w:t>
      </w:r>
      <w:r>
        <w:rPr>
          <w:spacing w:val="-15"/>
        </w:rPr>
        <w:t xml:space="preserve"> </w:t>
      </w:r>
      <w:r>
        <w:t>pod</w:t>
      </w:r>
      <w:r>
        <w:rPr>
          <w:spacing w:val="-15"/>
        </w:rPr>
        <w:t xml:space="preserve"> </w:t>
      </w:r>
      <w:r>
        <w:t>prezesurą</w:t>
      </w:r>
      <w:r>
        <w:rPr>
          <w:spacing w:val="-15"/>
        </w:rPr>
        <w:t xml:space="preserve"> </w:t>
      </w:r>
      <w:r>
        <w:t>Ludwiga</w:t>
      </w:r>
      <w:r>
        <w:rPr>
          <w:spacing w:val="-15"/>
        </w:rPr>
        <w:t xml:space="preserve"> </w:t>
      </w:r>
      <w:proofErr w:type="spellStart"/>
      <w:r>
        <w:t>Adamovicha</w:t>
      </w:r>
      <w:proofErr w:type="spellEnd"/>
      <w:r>
        <w:rPr>
          <w:spacing w:val="-15"/>
        </w:rPr>
        <w:t xml:space="preserve"> </w:t>
      </w:r>
      <w:r>
        <w:t>w</w:t>
      </w:r>
      <w:r>
        <w:rPr>
          <w:spacing w:val="-15"/>
        </w:rPr>
        <w:t xml:space="preserve"> </w:t>
      </w:r>
      <w:r>
        <w:t>działalności orzeczniczej niejednokrotnie opowiadał się za ochroną m.in. mniejszości narodowych, w tym ich praw kulturalnych i oświatowych, co wywoływało gniewne odruchy ze strony Haidera pozwalającego sobie na personalne ataki wobec prezesa Trybunału.</w:t>
      </w:r>
    </w:p>
    <w:p w14:paraId="2F81C14B" w14:textId="1DCFA6C7" w:rsidR="00E23167" w:rsidRDefault="00E23167" w:rsidP="002B02CF">
      <w:pPr>
        <w:pStyle w:val="Tekstpodstawowy"/>
        <w:spacing w:line="360" w:lineRule="auto"/>
        <w:ind w:left="0" w:firstLine="709"/>
        <w:jc w:val="both"/>
      </w:pPr>
      <w:r>
        <w:t>W</w:t>
      </w:r>
      <w:r>
        <w:rPr>
          <w:spacing w:val="-10"/>
        </w:rPr>
        <w:t xml:space="preserve"> </w:t>
      </w:r>
      <w:r>
        <w:t>pierwszej</w:t>
      </w:r>
      <w:r>
        <w:rPr>
          <w:spacing w:val="-10"/>
        </w:rPr>
        <w:t xml:space="preserve"> </w:t>
      </w:r>
      <w:r>
        <w:t>połowie</w:t>
      </w:r>
      <w:r>
        <w:rPr>
          <w:spacing w:val="-10"/>
        </w:rPr>
        <w:t xml:space="preserve"> </w:t>
      </w:r>
      <w:r>
        <w:t>2000</w:t>
      </w:r>
      <w:r>
        <w:rPr>
          <w:spacing w:val="-9"/>
        </w:rPr>
        <w:t xml:space="preserve"> </w:t>
      </w:r>
      <w:r>
        <w:t>r.</w:t>
      </w:r>
      <w:r>
        <w:rPr>
          <w:spacing w:val="-8"/>
        </w:rPr>
        <w:t xml:space="preserve"> </w:t>
      </w:r>
      <w:r>
        <w:t>prezydencję</w:t>
      </w:r>
      <w:r>
        <w:rPr>
          <w:spacing w:val="-10"/>
        </w:rPr>
        <w:t xml:space="preserve"> </w:t>
      </w:r>
      <w:r>
        <w:t>w</w:t>
      </w:r>
      <w:r>
        <w:rPr>
          <w:spacing w:val="-7"/>
        </w:rPr>
        <w:t xml:space="preserve"> </w:t>
      </w:r>
      <w:r>
        <w:t>Radzie</w:t>
      </w:r>
      <w:r>
        <w:rPr>
          <w:spacing w:val="-5"/>
        </w:rPr>
        <w:t xml:space="preserve"> </w:t>
      </w:r>
      <w:r>
        <w:t>UE</w:t>
      </w:r>
      <w:r>
        <w:rPr>
          <w:spacing w:val="-10"/>
        </w:rPr>
        <w:t xml:space="preserve"> </w:t>
      </w:r>
      <w:r>
        <w:t>sprawowała</w:t>
      </w:r>
      <w:r>
        <w:rPr>
          <w:spacing w:val="-10"/>
        </w:rPr>
        <w:t xml:space="preserve"> </w:t>
      </w:r>
      <w:r>
        <w:t>Portugalia.</w:t>
      </w:r>
      <w:r>
        <w:rPr>
          <w:spacing w:val="-9"/>
        </w:rPr>
        <w:t xml:space="preserve"> </w:t>
      </w:r>
      <w:r>
        <w:t>W</w:t>
      </w:r>
      <w:r>
        <w:rPr>
          <w:spacing w:val="-10"/>
        </w:rPr>
        <w:t xml:space="preserve"> </w:t>
      </w:r>
      <w:r>
        <w:t xml:space="preserve">dniu </w:t>
      </w:r>
      <w:r>
        <w:rPr>
          <w:spacing w:val="-2"/>
        </w:rPr>
        <w:t>31</w:t>
      </w:r>
      <w:r>
        <w:rPr>
          <w:spacing w:val="-7"/>
        </w:rPr>
        <w:t xml:space="preserve"> </w:t>
      </w:r>
      <w:r>
        <w:rPr>
          <w:spacing w:val="-2"/>
        </w:rPr>
        <w:t>stycznia</w:t>
      </w:r>
      <w:r>
        <w:rPr>
          <w:spacing w:val="-7"/>
        </w:rPr>
        <w:t xml:space="preserve"> </w:t>
      </w:r>
      <w:r>
        <w:rPr>
          <w:spacing w:val="-2"/>
        </w:rPr>
        <w:t>2000</w:t>
      </w:r>
      <w:r>
        <w:rPr>
          <w:spacing w:val="-5"/>
        </w:rPr>
        <w:t xml:space="preserve"> </w:t>
      </w:r>
      <w:r>
        <w:rPr>
          <w:spacing w:val="-2"/>
        </w:rPr>
        <w:t>r.</w:t>
      </w:r>
      <w:r>
        <w:rPr>
          <w:spacing w:val="-3"/>
        </w:rPr>
        <w:t xml:space="preserve"> </w:t>
      </w:r>
      <w:r>
        <w:rPr>
          <w:spacing w:val="-2"/>
        </w:rPr>
        <w:t>urzędujący</w:t>
      </w:r>
      <w:r>
        <w:rPr>
          <w:spacing w:val="-5"/>
        </w:rPr>
        <w:t xml:space="preserve"> </w:t>
      </w:r>
      <w:r>
        <w:rPr>
          <w:spacing w:val="-2"/>
        </w:rPr>
        <w:t>przewodniczący</w:t>
      </w:r>
      <w:r>
        <w:rPr>
          <w:spacing w:val="-5"/>
        </w:rPr>
        <w:t xml:space="preserve"> </w:t>
      </w:r>
      <w:r>
        <w:rPr>
          <w:spacing w:val="-2"/>
        </w:rPr>
        <w:t>Rady</w:t>
      </w:r>
      <w:r>
        <w:rPr>
          <w:spacing w:val="7"/>
        </w:rPr>
        <w:t xml:space="preserve"> </w:t>
      </w:r>
      <w:r>
        <w:rPr>
          <w:spacing w:val="-2"/>
        </w:rPr>
        <w:t>UE,</w:t>
      </w:r>
      <w:r>
        <w:rPr>
          <w:spacing w:val="-5"/>
        </w:rPr>
        <w:t xml:space="preserve"> </w:t>
      </w:r>
      <w:r>
        <w:rPr>
          <w:spacing w:val="-2"/>
        </w:rPr>
        <w:t>premier</w:t>
      </w:r>
      <w:r>
        <w:rPr>
          <w:spacing w:val="-4"/>
        </w:rPr>
        <w:t xml:space="preserve"> </w:t>
      </w:r>
      <w:r>
        <w:rPr>
          <w:spacing w:val="-2"/>
        </w:rPr>
        <w:t>Portugalii</w:t>
      </w:r>
      <w:r>
        <w:rPr>
          <w:spacing w:val="-6"/>
        </w:rPr>
        <w:t xml:space="preserve"> </w:t>
      </w:r>
      <w:r>
        <w:rPr>
          <w:spacing w:val="-2"/>
        </w:rPr>
        <w:t>(a</w:t>
      </w:r>
      <w:r>
        <w:rPr>
          <w:spacing w:val="-6"/>
        </w:rPr>
        <w:t xml:space="preserve"> </w:t>
      </w:r>
      <w:r>
        <w:rPr>
          <w:spacing w:val="-2"/>
        </w:rPr>
        <w:t>dzisiaj</w:t>
      </w:r>
      <w:r>
        <w:rPr>
          <w:spacing w:val="-6"/>
        </w:rPr>
        <w:t xml:space="preserve"> </w:t>
      </w:r>
      <w:r>
        <w:rPr>
          <w:spacing w:val="-2"/>
        </w:rPr>
        <w:t>sekretarz</w:t>
      </w:r>
      <w:r>
        <w:rPr>
          <w:spacing w:val="-2"/>
        </w:rPr>
        <w:t xml:space="preserve"> </w:t>
      </w:r>
      <w:r>
        <w:t xml:space="preserve">generalny ONZ) Antonio </w:t>
      </w:r>
      <w:proofErr w:type="spellStart"/>
      <w:r>
        <w:t>Guterres</w:t>
      </w:r>
      <w:proofErr w:type="spellEnd"/>
      <w:r>
        <w:t xml:space="preserve"> przedstawił deklarację pozostałych ówczesnych 14 państw unijnych skierowanych wobec Austrii o ich gotowości dyplomatycznego izolowania tegoż państwa - w razie wejścia FPŐ do nowego rządu. Dzień później, po oświadczeniu chrześcijańskich demokratów z ŐVP i „</w:t>
      </w:r>
      <w:proofErr w:type="spellStart"/>
      <w:r>
        <w:t>wolnościowców</w:t>
      </w:r>
      <w:proofErr w:type="spellEnd"/>
      <w:r>
        <w:t>” o gotowości sformułowania koalicji rządowej, Państwo Izrael odwołało z Wiednia swojego ambasadora na konsultacje. W dniu 4 lutego</w:t>
      </w:r>
      <w:r>
        <w:rPr>
          <w:spacing w:val="-3"/>
        </w:rPr>
        <w:t xml:space="preserve"> </w:t>
      </w:r>
      <w:r>
        <w:t>2000 r.</w:t>
      </w:r>
      <w:r>
        <w:rPr>
          <w:spacing w:val="-3"/>
        </w:rPr>
        <w:t xml:space="preserve"> </w:t>
      </w:r>
      <w:r>
        <w:t>powstał rząd koalicyjny ŐVP/FPŐ</w:t>
      </w:r>
      <w:r>
        <w:rPr>
          <w:spacing w:val="-2"/>
        </w:rPr>
        <w:t xml:space="preserve"> </w:t>
      </w:r>
      <w:r>
        <w:t>z chadekiem</w:t>
      </w:r>
      <w:r>
        <w:rPr>
          <w:spacing w:val="-5"/>
        </w:rPr>
        <w:t xml:space="preserve"> </w:t>
      </w:r>
      <w:r>
        <w:t>Wolfgangiem</w:t>
      </w:r>
      <w:r>
        <w:rPr>
          <w:spacing w:val="-5"/>
        </w:rPr>
        <w:t xml:space="preserve"> </w:t>
      </w:r>
      <w:proofErr w:type="spellStart"/>
      <w:r>
        <w:t>Schűsselem</w:t>
      </w:r>
      <w:proofErr w:type="spellEnd"/>
      <w:r>
        <w:t xml:space="preserve"> jako kanclerzem i panią Susanne </w:t>
      </w:r>
      <w:proofErr w:type="spellStart"/>
      <w:r>
        <w:t>Riess-Passer</w:t>
      </w:r>
      <w:proofErr w:type="spellEnd"/>
      <w:r>
        <w:t xml:space="preserve"> z FPŐ jako wicekanclerzem. W związku z powyższym, weszły w życie zapowiedziane sankcje dyplomatyczne 14 państw członkowskich Unii wobec także państwa członkowskiego Austrii. Wiązały się one m.in. z zawieszeniem oficjalnych kontraktów z nowym rządem austriackim i brakiem poparcia unijnych stolic dla kandydatów ubiegających</w:t>
      </w:r>
      <w:r>
        <w:rPr>
          <w:spacing w:val="-15"/>
        </w:rPr>
        <w:t xml:space="preserve"> </w:t>
      </w:r>
      <w:r>
        <w:t>się</w:t>
      </w:r>
      <w:r>
        <w:rPr>
          <w:spacing w:val="-15"/>
        </w:rPr>
        <w:t xml:space="preserve"> </w:t>
      </w:r>
      <w:r>
        <w:t>o</w:t>
      </w:r>
      <w:r>
        <w:rPr>
          <w:spacing w:val="-15"/>
        </w:rPr>
        <w:t xml:space="preserve"> </w:t>
      </w:r>
      <w:r>
        <w:t>stanowiska</w:t>
      </w:r>
      <w:r>
        <w:rPr>
          <w:spacing w:val="-15"/>
        </w:rPr>
        <w:t xml:space="preserve"> </w:t>
      </w:r>
      <w:r>
        <w:t>w</w:t>
      </w:r>
      <w:r>
        <w:rPr>
          <w:spacing w:val="-13"/>
        </w:rPr>
        <w:t xml:space="preserve"> </w:t>
      </w:r>
      <w:r>
        <w:t>organizacjach</w:t>
      </w:r>
      <w:r>
        <w:rPr>
          <w:spacing w:val="-15"/>
        </w:rPr>
        <w:t xml:space="preserve"> </w:t>
      </w:r>
      <w:r>
        <w:t>międzynarodowych,</w:t>
      </w:r>
      <w:r>
        <w:rPr>
          <w:spacing w:val="-14"/>
        </w:rPr>
        <w:t xml:space="preserve"> </w:t>
      </w:r>
      <w:r>
        <w:t>a</w:t>
      </w:r>
      <w:r>
        <w:rPr>
          <w:spacing w:val="-15"/>
        </w:rPr>
        <w:t xml:space="preserve"> </w:t>
      </w:r>
      <w:r>
        <w:t>rekomendowanych</w:t>
      </w:r>
      <w:r>
        <w:rPr>
          <w:spacing w:val="-15"/>
        </w:rPr>
        <w:t xml:space="preserve"> </w:t>
      </w:r>
      <w:r>
        <w:t xml:space="preserve">przez </w:t>
      </w:r>
      <w:r>
        <w:rPr>
          <w:spacing w:val="-2"/>
        </w:rPr>
        <w:t>Wiedeń</w:t>
      </w:r>
      <w:hyperlink w:anchor="_bookmark10" w:history="1">
        <w:r>
          <w:rPr>
            <w:rStyle w:val="Odwoanieprzypisudolnego"/>
          </w:rPr>
          <w:footnoteReference w:id="12"/>
        </w:r>
        <w:r>
          <w:rPr>
            <w:spacing w:val="-2"/>
          </w:rPr>
          <w:t>.</w:t>
        </w:r>
      </w:hyperlink>
    </w:p>
    <w:p w14:paraId="242E1B2B" w14:textId="4756C9C1" w:rsidR="00AF166F" w:rsidRDefault="00AF166F" w:rsidP="002B02CF">
      <w:pPr>
        <w:pStyle w:val="Tekstpodstawowy"/>
        <w:spacing w:line="360" w:lineRule="auto"/>
        <w:ind w:left="0" w:firstLine="709"/>
        <w:jc w:val="both"/>
      </w:pPr>
      <w:r>
        <w:t xml:space="preserve">W dniu 27 czerwca 2000 r., wychodząc naprzeciw zadeklarowanej przez Austrię woli „pojednania się” z UE, przewodniczący Rady UE A. </w:t>
      </w:r>
      <w:proofErr w:type="spellStart"/>
      <w:r>
        <w:t>Guterres</w:t>
      </w:r>
      <w:proofErr w:type="spellEnd"/>
      <w:r>
        <w:t xml:space="preserve"> zwrócił się z prośbą do prezesa Europejskiego</w:t>
      </w:r>
      <w:r>
        <w:rPr>
          <w:spacing w:val="-11"/>
        </w:rPr>
        <w:t xml:space="preserve"> </w:t>
      </w:r>
      <w:r>
        <w:t>Trybunału</w:t>
      </w:r>
      <w:r>
        <w:rPr>
          <w:spacing w:val="-11"/>
        </w:rPr>
        <w:t xml:space="preserve"> </w:t>
      </w:r>
      <w:r>
        <w:t>Praw</w:t>
      </w:r>
      <w:r>
        <w:rPr>
          <w:spacing w:val="-9"/>
        </w:rPr>
        <w:t xml:space="preserve"> </w:t>
      </w:r>
      <w:r>
        <w:t>Człowieka</w:t>
      </w:r>
      <w:r>
        <w:rPr>
          <w:spacing w:val="-12"/>
        </w:rPr>
        <w:t xml:space="preserve"> </w:t>
      </w:r>
      <w:proofErr w:type="spellStart"/>
      <w:r>
        <w:t>Luziusa</w:t>
      </w:r>
      <w:proofErr w:type="spellEnd"/>
      <w:r>
        <w:rPr>
          <w:spacing w:val="-7"/>
        </w:rPr>
        <w:t xml:space="preserve"> </w:t>
      </w:r>
      <w:proofErr w:type="spellStart"/>
      <w:r>
        <w:t>Wildhabera</w:t>
      </w:r>
      <w:proofErr w:type="spellEnd"/>
      <w:r>
        <w:rPr>
          <w:spacing w:val="-12"/>
        </w:rPr>
        <w:t xml:space="preserve"> </w:t>
      </w:r>
      <w:r>
        <w:t>z</w:t>
      </w:r>
      <w:r>
        <w:rPr>
          <w:spacing w:val="-12"/>
        </w:rPr>
        <w:t xml:space="preserve"> </w:t>
      </w:r>
      <w:r>
        <w:t>prośbą</w:t>
      </w:r>
      <w:r>
        <w:rPr>
          <w:spacing w:val="-12"/>
        </w:rPr>
        <w:t xml:space="preserve"> </w:t>
      </w:r>
      <w:r>
        <w:t>o</w:t>
      </w:r>
      <w:r>
        <w:rPr>
          <w:spacing w:val="-11"/>
        </w:rPr>
        <w:t xml:space="preserve"> </w:t>
      </w:r>
      <w:r>
        <w:t>nominowanie</w:t>
      </w:r>
      <w:r>
        <w:rPr>
          <w:spacing w:val="-12"/>
        </w:rPr>
        <w:t xml:space="preserve"> </w:t>
      </w:r>
      <w:r>
        <w:t xml:space="preserve">trzech „mędrców”, którzy sporządzą raport na temat przestrzegania przez Austrię wartości </w:t>
      </w:r>
      <w:r>
        <w:lastRenderedPageBreak/>
        <w:t>europejskich, w tym ochrony praw mniejszości oraz przeanalizowania natury FPŐ pod kątem zagrożeń dla ochrony praw człowieka i praworządności. W dniu 12 lipca 2000 r., dokonano nominacji</w:t>
      </w:r>
      <w:r>
        <w:rPr>
          <w:spacing w:val="-5"/>
        </w:rPr>
        <w:t xml:space="preserve"> </w:t>
      </w:r>
      <w:r>
        <w:t>trzech</w:t>
      </w:r>
      <w:r>
        <w:rPr>
          <w:spacing w:val="-3"/>
        </w:rPr>
        <w:t xml:space="preserve"> </w:t>
      </w:r>
      <w:r>
        <w:t>mędrców</w:t>
      </w:r>
      <w:r>
        <w:rPr>
          <w:spacing w:val="-7"/>
        </w:rPr>
        <w:t xml:space="preserve"> </w:t>
      </w:r>
      <w:r>
        <w:t>w</w:t>
      </w:r>
      <w:r>
        <w:rPr>
          <w:spacing w:val="-7"/>
        </w:rPr>
        <w:t xml:space="preserve"> </w:t>
      </w:r>
      <w:r>
        <w:t>osobach:</w:t>
      </w:r>
      <w:r>
        <w:rPr>
          <w:spacing w:val="-5"/>
        </w:rPr>
        <w:t xml:space="preserve"> </w:t>
      </w:r>
      <w:proofErr w:type="spellStart"/>
      <w:r>
        <w:t>Marttiego</w:t>
      </w:r>
      <w:proofErr w:type="spellEnd"/>
      <w:r>
        <w:rPr>
          <w:spacing w:val="-9"/>
        </w:rPr>
        <w:t xml:space="preserve"> </w:t>
      </w:r>
      <w:proofErr w:type="spellStart"/>
      <w:r>
        <w:t>Ahtisaariego</w:t>
      </w:r>
      <w:proofErr w:type="spellEnd"/>
      <w:r>
        <w:t>,</w:t>
      </w:r>
      <w:r>
        <w:rPr>
          <w:spacing w:val="-4"/>
        </w:rPr>
        <w:t xml:space="preserve"> </w:t>
      </w:r>
      <w:r>
        <w:t>dyplomaty</w:t>
      </w:r>
      <w:r>
        <w:rPr>
          <w:spacing w:val="-4"/>
        </w:rPr>
        <w:t xml:space="preserve"> </w:t>
      </w:r>
      <w:r>
        <w:t>i</w:t>
      </w:r>
      <w:r>
        <w:rPr>
          <w:spacing w:val="-10"/>
        </w:rPr>
        <w:t xml:space="preserve"> </w:t>
      </w:r>
      <w:r>
        <w:t>byłego</w:t>
      </w:r>
      <w:r>
        <w:rPr>
          <w:spacing w:val="-4"/>
        </w:rPr>
        <w:t xml:space="preserve"> </w:t>
      </w:r>
      <w:r>
        <w:t xml:space="preserve">prezydenta Finlandii, prof. </w:t>
      </w:r>
      <w:proofErr w:type="spellStart"/>
      <w:r>
        <w:t>Jochena</w:t>
      </w:r>
      <w:proofErr w:type="spellEnd"/>
      <w:r>
        <w:t xml:space="preserve"> </w:t>
      </w:r>
      <w:proofErr w:type="spellStart"/>
      <w:r>
        <w:t>Froweina</w:t>
      </w:r>
      <w:proofErr w:type="spellEnd"/>
      <w:r>
        <w:t xml:space="preserve">, dyrektora Instytutu </w:t>
      </w:r>
      <w:proofErr w:type="spellStart"/>
      <w:r>
        <w:t>Maxa</w:t>
      </w:r>
      <w:proofErr w:type="spellEnd"/>
      <w:r>
        <w:t xml:space="preserve"> Plancka Zagranicznego Prawa Publicznego</w:t>
      </w:r>
      <w:r>
        <w:rPr>
          <w:spacing w:val="-4"/>
        </w:rPr>
        <w:t xml:space="preserve"> </w:t>
      </w:r>
      <w:r>
        <w:t>i</w:t>
      </w:r>
      <w:r>
        <w:rPr>
          <w:spacing w:val="-10"/>
        </w:rPr>
        <w:t xml:space="preserve"> </w:t>
      </w:r>
      <w:r>
        <w:t>Prawa</w:t>
      </w:r>
      <w:r>
        <w:rPr>
          <w:spacing w:val="-10"/>
        </w:rPr>
        <w:t xml:space="preserve"> </w:t>
      </w:r>
      <w:r>
        <w:t>Międzynarodowego</w:t>
      </w:r>
      <w:r>
        <w:rPr>
          <w:spacing w:val="-4"/>
        </w:rPr>
        <w:t xml:space="preserve"> </w:t>
      </w:r>
      <w:r>
        <w:t>oraz</w:t>
      </w:r>
      <w:r>
        <w:rPr>
          <w:spacing w:val="-10"/>
        </w:rPr>
        <w:t xml:space="preserve"> </w:t>
      </w:r>
      <w:r>
        <w:t>Marcelino</w:t>
      </w:r>
      <w:r>
        <w:rPr>
          <w:spacing w:val="-9"/>
        </w:rPr>
        <w:t xml:space="preserve"> </w:t>
      </w:r>
      <w:proofErr w:type="spellStart"/>
      <w:r>
        <w:t>Oreja</w:t>
      </w:r>
      <w:proofErr w:type="spellEnd"/>
      <w:r>
        <w:t>,</w:t>
      </w:r>
      <w:r>
        <w:rPr>
          <w:spacing w:val="-9"/>
        </w:rPr>
        <w:t xml:space="preserve"> </w:t>
      </w:r>
      <w:r>
        <w:t>byłego</w:t>
      </w:r>
      <w:r>
        <w:rPr>
          <w:spacing w:val="-4"/>
        </w:rPr>
        <w:t xml:space="preserve"> </w:t>
      </w:r>
      <w:r>
        <w:t>hiszpańskiego</w:t>
      </w:r>
      <w:r>
        <w:rPr>
          <w:spacing w:val="-9"/>
        </w:rPr>
        <w:t xml:space="preserve"> </w:t>
      </w:r>
      <w:r>
        <w:t>ministra spraw</w:t>
      </w:r>
      <w:r>
        <w:rPr>
          <w:spacing w:val="-15"/>
        </w:rPr>
        <w:t xml:space="preserve"> </w:t>
      </w:r>
      <w:r>
        <w:t>zagranicznych</w:t>
      </w:r>
      <w:r>
        <w:rPr>
          <w:spacing w:val="-15"/>
        </w:rPr>
        <w:t xml:space="preserve"> </w:t>
      </w:r>
      <w:r>
        <w:t>oraz</w:t>
      </w:r>
      <w:r>
        <w:rPr>
          <w:spacing w:val="-15"/>
        </w:rPr>
        <w:t xml:space="preserve"> </w:t>
      </w:r>
      <w:r>
        <w:t>byłego</w:t>
      </w:r>
      <w:r>
        <w:rPr>
          <w:spacing w:val="-15"/>
        </w:rPr>
        <w:t xml:space="preserve"> </w:t>
      </w:r>
      <w:r>
        <w:t>sekretarza</w:t>
      </w:r>
      <w:r>
        <w:rPr>
          <w:spacing w:val="-15"/>
        </w:rPr>
        <w:t xml:space="preserve"> </w:t>
      </w:r>
      <w:r>
        <w:t>generalnego</w:t>
      </w:r>
      <w:r>
        <w:rPr>
          <w:spacing w:val="-15"/>
        </w:rPr>
        <w:t xml:space="preserve"> </w:t>
      </w:r>
      <w:r>
        <w:t>Rady</w:t>
      </w:r>
      <w:r>
        <w:rPr>
          <w:spacing w:val="-15"/>
        </w:rPr>
        <w:t xml:space="preserve"> </w:t>
      </w:r>
      <w:r>
        <w:t>Europejskiej.</w:t>
      </w:r>
      <w:r>
        <w:rPr>
          <w:spacing w:val="-15"/>
        </w:rPr>
        <w:t xml:space="preserve"> </w:t>
      </w:r>
      <w:r>
        <w:t>W</w:t>
      </w:r>
      <w:r>
        <w:rPr>
          <w:spacing w:val="-15"/>
        </w:rPr>
        <w:t xml:space="preserve"> </w:t>
      </w:r>
      <w:r>
        <w:t>dniu</w:t>
      </w:r>
      <w:r>
        <w:rPr>
          <w:spacing w:val="-15"/>
        </w:rPr>
        <w:t xml:space="preserve"> </w:t>
      </w:r>
      <w:r>
        <w:t>8</w:t>
      </w:r>
      <w:r>
        <w:rPr>
          <w:spacing w:val="-15"/>
        </w:rPr>
        <w:t xml:space="preserve"> </w:t>
      </w:r>
      <w:r>
        <w:t xml:space="preserve">września 2000 r. </w:t>
      </w:r>
      <w:proofErr w:type="spellStart"/>
      <w:r>
        <w:t>Ahtisaari</w:t>
      </w:r>
      <w:proofErr w:type="spellEnd"/>
      <w:r>
        <w:t xml:space="preserve">, </w:t>
      </w:r>
      <w:proofErr w:type="spellStart"/>
      <w:r>
        <w:t>Frowein</w:t>
      </w:r>
      <w:proofErr w:type="spellEnd"/>
      <w:r>
        <w:t xml:space="preserve"> i </w:t>
      </w:r>
      <w:proofErr w:type="spellStart"/>
      <w:r>
        <w:t>Oreja</w:t>
      </w:r>
      <w:proofErr w:type="spellEnd"/>
      <w:r>
        <w:t xml:space="preserve"> przedstawili oficjalnie w Paryżu swój raport</w:t>
      </w:r>
      <w:r>
        <w:rPr>
          <w:rStyle w:val="Odwoanieprzypisudolnego"/>
        </w:rPr>
        <w:footnoteReference w:id="13"/>
      </w:r>
      <w:r>
        <w:t>.</w:t>
      </w:r>
    </w:p>
    <w:p w14:paraId="5C1D8D92" w14:textId="77777777" w:rsidR="00AF166F" w:rsidRDefault="00AF166F" w:rsidP="002B02CF">
      <w:pPr>
        <w:pStyle w:val="Tekstpodstawowy"/>
        <w:spacing w:line="360" w:lineRule="auto"/>
        <w:ind w:left="0" w:firstLine="709"/>
        <w:jc w:val="both"/>
      </w:pPr>
      <w:r>
        <w:t>W</w:t>
      </w:r>
      <w:r>
        <w:rPr>
          <w:spacing w:val="-17"/>
        </w:rPr>
        <w:t xml:space="preserve"> </w:t>
      </w:r>
      <w:r>
        <w:t>swoim</w:t>
      </w:r>
      <w:r>
        <w:rPr>
          <w:spacing w:val="-15"/>
        </w:rPr>
        <w:t xml:space="preserve"> </w:t>
      </w:r>
      <w:r>
        <w:t>raporcie</w:t>
      </w:r>
      <w:r>
        <w:rPr>
          <w:spacing w:val="-14"/>
        </w:rPr>
        <w:t xml:space="preserve"> </w:t>
      </w:r>
      <w:r>
        <w:t>trzej</w:t>
      </w:r>
      <w:r>
        <w:rPr>
          <w:spacing w:val="-15"/>
        </w:rPr>
        <w:t xml:space="preserve"> </w:t>
      </w:r>
      <w:r>
        <w:t>mędrcy</w:t>
      </w:r>
      <w:r>
        <w:rPr>
          <w:spacing w:val="-14"/>
        </w:rPr>
        <w:t xml:space="preserve"> </w:t>
      </w:r>
      <w:r>
        <w:t>po</w:t>
      </w:r>
      <w:r>
        <w:rPr>
          <w:spacing w:val="-14"/>
        </w:rPr>
        <w:t xml:space="preserve"> </w:t>
      </w:r>
      <w:r>
        <w:t>szczegółowym</w:t>
      </w:r>
      <w:r>
        <w:rPr>
          <w:spacing w:val="-10"/>
        </w:rPr>
        <w:t xml:space="preserve"> </w:t>
      </w:r>
      <w:r>
        <w:t>przeanalizowaniu</w:t>
      </w:r>
      <w:r>
        <w:rPr>
          <w:spacing w:val="-14"/>
        </w:rPr>
        <w:t xml:space="preserve"> </w:t>
      </w:r>
      <w:r>
        <w:t>sytuacji</w:t>
      </w:r>
      <w:r>
        <w:rPr>
          <w:spacing w:val="-15"/>
        </w:rPr>
        <w:t xml:space="preserve"> </w:t>
      </w:r>
      <w:r>
        <w:t>na</w:t>
      </w:r>
      <w:r>
        <w:rPr>
          <w:spacing w:val="-14"/>
        </w:rPr>
        <w:t xml:space="preserve"> </w:t>
      </w:r>
      <w:r>
        <w:rPr>
          <w:spacing w:val="-2"/>
        </w:rPr>
        <w:t>miejscu</w:t>
      </w:r>
    </w:p>
    <w:p w14:paraId="74CD131F" w14:textId="5FAC9457" w:rsidR="00AF166F" w:rsidRDefault="00AF166F" w:rsidP="002C5AEC">
      <w:pPr>
        <w:pStyle w:val="Tekstpodstawowy"/>
        <w:spacing w:line="348" w:lineRule="auto"/>
        <w:ind w:right="114"/>
        <w:jc w:val="both"/>
      </w:pPr>
      <w:r>
        <w:t>w Austrii, nie stwierdzili występowania systemowych zagrożeń dla wartości określonych podówczas w art. 6 ust. 1 Traktatu o Unii Europejskiej, czyli: wolności, demokracji, ochrony praw człowieka i podstawowych wolności oraz praworządności. Wskazali w kontekście retoryki niektórych polityków FPŐ na dorobek orzeczniczy Europejskiego Trybunału Praw Człowieka w Strasburgu, z którego klarownie wynika, że wypowiedzi o charakterze rasistowskim nie są objęte ochroną wolności wypowiedzi wynikającą z art. 10 Konwencji o Ochronie Praw Człowieka i Podstawowych Wolności. Odnosząc się do analizy natury politycznej</w:t>
      </w:r>
      <w:r>
        <w:rPr>
          <w:spacing w:val="38"/>
        </w:rPr>
        <w:t xml:space="preserve">  </w:t>
      </w:r>
      <w:r>
        <w:t>FPŐ</w:t>
      </w:r>
      <w:r>
        <w:rPr>
          <w:spacing w:val="40"/>
        </w:rPr>
        <w:t xml:space="preserve">  </w:t>
      </w:r>
      <w:r>
        <w:t>wskazali</w:t>
      </w:r>
      <w:r>
        <w:rPr>
          <w:spacing w:val="38"/>
        </w:rPr>
        <w:t xml:space="preserve">  </w:t>
      </w:r>
      <w:r>
        <w:t>na</w:t>
      </w:r>
      <w:r>
        <w:rPr>
          <w:spacing w:val="38"/>
        </w:rPr>
        <w:t xml:space="preserve">  </w:t>
      </w:r>
      <w:r>
        <w:t>istnienie</w:t>
      </w:r>
      <w:r>
        <w:rPr>
          <w:spacing w:val="38"/>
        </w:rPr>
        <w:t xml:space="preserve">  </w:t>
      </w:r>
      <w:r>
        <w:t>dwóch</w:t>
      </w:r>
      <w:r>
        <w:rPr>
          <w:spacing w:val="41"/>
        </w:rPr>
        <w:t xml:space="preserve">  </w:t>
      </w:r>
      <w:r>
        <w:t>skrzydeł</w:t>
      </w:r>
      <w:r>
        <w:rPr>
          <w:spacing w:val="39"/>
        </w:rPr>
        <w:t xml:space="preserve">  </w:t>
      </w:r>
      <w:r>
        <w:t>w</w:t>
      </w:r>
      <w:r>
        <w:rPr>
          <w:spacing w:val="39"/>
        </w:rPr>
        <w:t xml:space="preserve">  </w:t>
      </w:r>
      <w:r>
        <w:t>jej</w:t>
      </w:r>
      <w:r>
        <w:rPr>
          <w:spacing w:val="38"/>
        </w:rPr>
        <w:t xml:space="preserve">  </w:t>
      </w:r>
      <w:r>
        <w:t>ramach:</w:t>
      </w:r>
      <w:r>
        <w:rPr>
          <w:spacing w:val="41"/>
        </w:rPr>
        <w:t xml:space="preserve">  </w:t>
      </w:r>
      <w:r>
        <w:rPr>
          <w:spacing w:val="-2"/>
        </w:rPr>
        <w:t>radykalno-</w:t>
      </w:r>
      <w:r w:rsidRPr="00AF166F">
        <w:t xml:space="preserve"> </w:t>
      </w:r>
      <w:r>
        <w:t xml:space="preserve">nacjonalistycznego oraz grupy odwołującej się do liberalizmu w wymiarze gospodarczym. Finalnie, określili rzeczone ugrupowanie jako partię prawicowego populizmu z tendencjami ekstremistycznymi. Podkreślili konstruktywną postawę ówczesnego prezydenta Austrii Thomasa </w:t>
      </w:r>
      <w:proofErr w:type="spellStart"/>
      <w:r>
        <w:t>Klestila</w:t>
      </w:r>
      <w:proofErr w:type="spellEnd"/>
      <w:r>
        <w:t>, który m.in. wymusił na ŐVP i FPŐ podpisanie deklaracji politycznej towarzyszącej</w:t>
      </w:r>
      <w:r>
        <w:rPr>
          <w:spacing w:val="-1"/>
        </w:rPr>
        <w:t xml:space="preserve"> </w:t>
      </w:r>
      <w:r>
        <w:t>utworzeniu rządu koalicyjnego dotyczącej</w:t>
      </w:r>
      <w:r>
        <w:rPr>
          <w:spacing w:val="-1"/>
        </w:rPr>
        <w:t xml:space="preserve"> </w:t>
      </w:r>
      <w:r>
        <w:t>m.in. respektowania</w:t>
      </w:r>
      <w:r>
        <w:rPr>
          <w:spacing w:val="-1"/>
        </w:rPr>
        <w:t xml:space="preserve"> </w:t>
      </w:r>
      <w:r>
        <w:t>wszelkich praw człowieka, a także zobowiązania rządu do zwalczania antysemityzmu, rasizmu i wszelkich przejawów wrogości wobec obcych, w tym do wypełniania sformułowań Karty Europejskich Partii Politycznych na Rzecz Nierasistowskiego Społeczeństwa</w:t>
      </w:r>
      <w:r>
        <w:rPr>
          <w:rStyle w:val="Odwoanieprzypisudolnego"/>
        </w:rPr>
        <w:footnoteReference w:id="14"/>
      </w:r>
      <w:r>
        <w:t>.</w:t>
      </w:r>
    </w:p>
    <w:p w14:paraId="28895869" w14:textId="08B60C5B" w:rsidR="002C5AEC" w:rsidRDefault="002C5AEC" w:rsidP="002B02CF">
      <w:pPr>
        <w:pStyle w:val="Tekstpodstawowy"/>
        <w:spacing w:line="360" w:lineRule="auto"/>
        <w:ind w:left="0" w:firstLine="709"/>
        <w:jc w:val="both"/>
      </w:pPr>
      <w:r>
        <w:t xml:space="preserve">W dniu 12 września 2000 r. prezydencja francuska w Radzie UE zadeklarowała zniesienie wprowadzonych w lutym 2000 r. sankcji 14 państw unijnych wobec Republiki </w:t>
      </w:r>
      <w:r>
        <w:rPr>
          <w:spacing w:val="-2"/>
        </w:rPr>
        <w:t>Austrii</w:t>
      </w:r>
      <w:hyperlink w:anchor="_bookmark13" w:history="1">
        <w:r>
          <w:rPr>
            <w:rStyle w:val="Odwoanieprzypisudolnego"/>
          </w:rPr>
          <w:footnoteReference w:id="15"/>
        </w:r>
        <w:r>
          <w:rPr>
            <w:spacing w:val="-2"/>
          </w:rPr>
          <w:t>.</w:t>
        </w:r>
      </w:hyperlink>
    </w:p>
    <w:p w14:paraId="02149D8A" w14:textId="77777777" w:rsidR="003C03C0" w:rsidRDefault="002C5AEC" w:rsidP="003C03C0">
      <w:pPr>
        <w:pStyle w:val="Tekstpodstawowy"/>
        <w:spacing w:line="360" w:lineRule="auto"/>
        <w:ind w:left="0" w:firstLine="709"/>
        <w:jc w:val="both"/>
      </w:pPr>
      <w:r>
        <w:t>Problemy ze skrajnie prawicową FPŐ nie zniknęły także w późniejszych latach. W wyborach</w:t>
      </w:r>
      <w:r>
        <w:rPr>
          <w:spacing w:val="-13"/>
        </w:rPr>
        <w:t xml:space="preserve"> </w:t>
      </w:r>
      <w:r>
        <w:t>prezydenckich</w:t>
      </w:r>
      <w:r>
        <w:rPr>
          <w:spacing w:val="-8"/>
        </w:rPr>
        <w:t xml:space="preserve"> </w:t>
      </w:r>
      <w:r>
        <w:t>w</w:t>
      </w:r>
      <w:r>
        <w:rPr>
          <w:spacing w:val="-11"/>
        </w:rPr>
        <w:t xml:space="preserve"> </w:t>
      </w:r>
      <w:r>
        <w:t>2016</w:t>
      </w:r>
      <w:r>
        <w:rPr>
          <w:spacing w:val="-13"/>
        </w:rPr>
        <w:t xml:space="preserve"> </w:t>
      </w:r>
      <w:r>
        <w:t>r.</w:t>
      </w:r>
      <w:r>
        <w:rPr>
          <w:spacing w:val="-12"/>
        </w:rPr>
        <w:t xml:space="preserve"> </w:t>
      </w:r>
      <w:r>
        <w:t>kandydat</w:t>
      </w:r>
      <w:r>
        <w:rPr>
          <w:spacing w:val="-14"/>
        </w:rPr>
        <w:t xml:space="preserve"> </w:t>
      </w:r>
      <w:r>
        <w:t>tego</w:t>
      </w:r>
      <w:r>
        <w:rPr>
          <w:spacing w:val="-13"/>
        </w:rPr>
        <w:t xml:space="preserve"> </w:t>
      </w:r>
      <w:r>
        <w:t>ugrupowania</w:t>
      </w:r>
      <w:r>
        <w:rPr>
          <w:spacing w:val="-14"/>
        </w:rPr>
        <w:t xml:space="preserve"> </w:t>
      </w:r>
      <w:r>
        <w:t>Norbert</w:t>
      </w:r>
      <w:r>
        <w:rPr>
          <w:spacing w:val="-14"/>
        </w:rPr>
        <w:t xml:space="preserve"> </w:t>
      </w:r>
      <w:proofErr w:type="spellStart"/>
      <w:r>
        <w:t>Hofer</w:t>
      </w:r>
      <w:proofErr w:type="spellEnd"/>
      <w:r>
        <w:rPr>
          <w:spacing w:val="-12"/>
        </w:rPr>
        <w:t xml:space="preserve"> </w:t>
      </w:r>
      <w:r>
        <w:t>wygrał</w:t>
      </w:r>
      <w:r>
        <w:rPr>
          <w:spacing w:val="-14"/>
        </w:rPr>
        <w:t xml:space="preserve"> </w:t>
      </w:r>
      <w:r>
        <w:t xml:space="preserve">pierwszą turę wyborczą pokonując obecnego prezydenta Austrii Alexandra Van der </w:t>
      </w:r>
      <w:proofErr w:type="spellStart"/>
      <w:r>
        <w:t>Bellena</w:t>
      </w:r>
      <w:proofErr w:type="spellEnd"/>
      <w:r>
        <w:t xml:space="preserve"> 35% do </w:t>
      </w:r>
      <w:r>
        <w:lastRenderedPageBreak/>
        <w:t>21,3% głosów. Wskutek poważnych nieprawidłowości w liczeniu głosów oddanych drogą pocztową</w:t>
      </w:r>
      <w:r>
        <w:rPr>
          <w:spacing w:val="-14"/>
        </w:rPr>
        <w:t xml:space="preserve"> </w:t>
      </w:r>
      <w:r>
        <w:t>w</w:t>
      </w:r>
      <w:r>
        <w:rPr>
          <w:spacing w:val="-11"/>
        </w:rPr>
        <w:t xml:space="preserve"> </w:t>
      </w:r>
      <w:r>
        <w:t>drugiej</w:t>
      </w:r>
      <w:r>
        <w:rPr>
          <w:spacing w:val="-9"/>
        </w:rPr>
        <w:t xml:space="preserve"> </w:t>
      </w:r>
      <w:r>
        <w:t>turze</w:t>
      </w:r>
      <w:r>
        <w:rPr>
          <w:spacing w:val="-14"/>
        </w:rPr>
        <w:t xml:space="preserve"> </w:t>
      </w:r>
      <w:r>
        <w:t>wyborów,</w:t>
      </w:r>
      <w:r>
        <w:rPr>
          <w:spacing w:val="-13"/>
        </w:rPr>
        <w:t xml:space="preserve"> </w:t>
      </w:r>
      <w:r>
        <w:t>Trybunał</w:t>
      </w:r>
      <w:r>
        <w:rPr>
          <w:spacing w:val="-14"/>
        </w:rPr>
        <w:t xml:space="preserve"> </w:t>
      </w:r>
      <w:r>
        <w:t>Konstytucyjny</w:t>
      </w:r>
      <w:r>
        <w:rPr>
          <w:spacing w:val="-13"/>
        </w:rPr>
        <w:t xml:space="preserve"> </w:t>
      </w:r>
      <w:r>
        <w:t>unieważnił</w:t>
      </w:r>
      <w:r>
        <w:rPr>
          <w:spacing w:val="-14"/>
        </w:rPr>
        <w:t xml:space="preserve"> </w:t>
      </w:r>
      <w:r>
        <w:t>tę</w:t>
      </w:r>
      <w:r>
        <w:rPr>
          <w:spacing w:val="-14"/>
        </w:rPr>
        <w:t xml:space="preserve"> </w:t>
      </w:r>
      <w:r>
        <w:t>drugą</w:t>
      </w:r>
      <w:r>
        <w:rPr>
          <w:spacing w:val="-9"/>
        </w:rPr>
        <w:t xml:space="preserve"> </w:t>
      </w:r>
      <w:r>
        <w:t>turę</w:t>
      </w:r>
      <w:r>
        <w:rPr>
          <w:spacing w:val="-9"/>
        </w:rPr>
        <w:t xml:space="preserve"> </w:t>
      </w:r>
      <w:r>
        <w:t>i</w:t>
      </w:r>
      <w:r>
        <w:rPr>
          <w:spacing w:val="-14"/>
        </w:rPr>
        <w:t xml:space="preserve"> </w:t>
      </w:r>
      <w:r>
        <w:t>nakazał powtórzenie jej w dniu 4 grudnia 2016 r.</w:t>
      </w:r>
      <w:r>
        <w:rPr>
          <w:rStyle w:val="Odwoanieprzypisudolnego"/>
        </w:rPr>
        <w:footnoteReference w:id="16"/>
      </w:r>
      <w:r>
        <w:t>. Przypomnijmy, że w najnowszej historii Europy powtórzenie</w:t>
      </w:r>
      <w:r>
        <w:rPr>
          <w:spacing w:val="-7"/>
        </w:rPr>
        <w:t xml:space="preserve"> </w:t>
      </w:r>
      <w:r>
        <w:t>drugiej</w:t>
      </w:r>
      <w:r>
        <w:rPr>
          <w:spacing w:val="-7"/>
        </w:rPr>
        <w:t xml:space="preserve"> </w:t>
      </w:r>
      <w:r>
        <w:t>tury</w:t>
      </w:r>
      <w:r>
        <w:rPr>
          <w:spacing w:val="-5"/>
        </w:rPr>
        <w:t xml:space="preserve"> </w:t>
      </w:r>
      <w:r>
        <w:t>wyborów</w:t>
      </w:r>
      <w:r>
        <w:rPr>
          <w:spacing w:val="-4"/>
        </w:rPr>
        <w:t xml:space="preserve"> </w:t>
      </w:r>
      <w:r>
        <w:t>prezydenckich</w:t>
      </w:r>
      <w:r>
        <w:rPr>
          <w:spacing w:val="-5"/>
        </w:rPr>
        <w:t xml:space="preserve"> </w:t>
      </w:r>
      <w:r>
        <w:t>wskutek</w:t>
      </w:r>
      <w:r>
        <w:rPr>
          <w:spacing w:val="-5"/>
        </w:rPr>
        <w:t xml:space="preserve"> </w:t>
      </w:r>
      <w:r>
        <w:t>fałszerstw</w:t>
      </w:r>
      <w:r>
        <w:rPr>
          <w:spacing w:val="-4"/>
        </w:rPr>
        <w:t xml:space="preserve"> </w:t>
      </w:r>
      <w:r>
        <w:t>wyborczych</w:t>
      </w:r>
      <w:r>
        <w:rPr>
          <w:spacing w:val="-5"/>
        </w:rPr>
        <w:t xml:space="preserve"> </w:t>
      </w:r>
      <w:r>
        <w:t>zarządził</w:t>
      </w:r>
      <w:r>
        <w:rPr>
          <w:spacing w:val="-7"/>
        </w:rPr>
        <w:t xml:space="preserve"> </w:t>
      </w:r>
      <w:r>
        <w:t>w dniu 3 grudnia 2004 r. Sąd Najwyższy Ukrainy w trakcie Pomarańczowej Rewolucji, a unieważnienie</w:t>
      </w:r>
      <w:r>
        <w:rPr>
          <w:spacing w:val="-2"/>
        </w:rPr>
        <w:t xml:space="preserve"> </w:t>
      </w:r>
      <w:r>
        <w:t>wyników</w:t>
      </w:r>
      <w:r>
        <w:rPr>
          <w:spacing w:val="-4"/>
        </w:rPr>
        <w:t xml:space="preserve"> </w:t>
      </w:r>
      <w:r>
        <w:t>pierwszej tury</w:t>
      </w:r>
      <w:r>
        <w:rPr>
          <w:spacing w:val="-4"/>
        </w:rPr>
        <w:t xml:space="preserve"> </w:t>
      </w:r>
      <w:r>
        <w:t>wyborów</w:t>
      </w:r>
      <w:r>
        <w:rPr>
          <w:spacing w:val="-4"/>
        </w:rPr>
        <w:t xml:space="preserve"> </w:t>
      </w:r>
      <w:r>
        <w:t>prezydenckich</w:t>
      </w:r>
      <w:r>
        <w:rPr>
          <w:spacing w:val="-4"/>
        </w:rPr>
        <w:t xml:space="preserve"> </w:t>
      </w:r>
      <w:r>
        <w:t>i</w:t>
      </w:r>
      <w:r>
        <w:rPr>
          <w:spacing w:val="-2"/>
        </w:rPr>
        <w:t xml:space="preserve"> </w:t>
      </w:r>
      <w:r>
        <w:t>powtórzenie</w:t>
      </w:r>
      <w:r>
        <w:rPr>
          <w:spacing w:val="-6"/>
        </w:rPr>
        <w:t xml:space="preserve"> </w:t>
      </w:r>
      <w:r>
        <w:t>całego</w:t>
      </w:r>
      <w:r>
        <w:rPr>
          <w:spacing w:val="-1"/>
        </w:rPr>
        <w:t xml:space="preserve"> </w:t>
      </w:r>
      <w:r>
        <w:t>procesu elekcyjnego, włącznie np. z ponowną rejestracją kandydatów, zarządził niedawno Sąd Konstytucyjny Rumunii, w dniu 6 grudnia 2024 r.</w:t>
      </w:r>
    </w:p>
    <w:p w14:paraId="4C72636E" w14:textId="2444E512" w:rsidR="002C5AEC" w:rsidRDefault="002C5AEC" w:rsidP="003C03C0">
      <w:pPr>
        <w:pStyle w:val="Tekstpodstawowy"/>
        <w:spacing w:line="360" w:lineRule="auto"/>
        <w:ind w:left="0" w:firstLine="709"/>
        <w:jc w:val="both"/>
      </w:pPr>
      <w:r>
        <w:t>FPŐ</w:t>
      </w:r>
      <w:r>
        <w:rPr>
          <w:spacing w:val="-2"/>
        </w:rPr>
        <w:t xml:space="preserve"> </w:t>
      </w:r>
      <w:r>
        <w:t>w</w:t>
      </w:r>
      <w:r>
        <w:rPr>
          <w:spacing w:val="-2"/>
        </w:rPr>
        <w:t xml:space="preserve"> </w:t>
      </w:r>
      <w:r>
        <w:t>drugiej</w:t>
      </w:r>
      <w:r>
        <w:rPr>
          <w:spacing w:val="-5"/>
        </w:rPr>
        <w:t xml:space="preserve"> </w:t>
      </w:r>
      <w:r>
        <w:t>dekadzie</w:t>
      </w:r>
      <w:r>
        <w:rPr>
          <w:spacing w:val="-5"/>
        </w:rPr>
        <w:t xml:space="preserve"> </w:t>
      </w:r>
      <w:r>
        <w:t>XXI</w:t>
      </w:r>
      <w:r>
        <w:rPr>
          <w:spacing w:val="-3"/>
        </w:rPr>
        <w:t xml:space="preserve"> </w:t>
      </w:r>
      <w:r>
        <w:t>w.</w:t>
      </w:r>
      <w:r>
        <w:rPr>
          <w:spacing w:val="-3"/>
        </w:rPr>
        <w:t xml:space="preserve"> </w:t>
      </w:r>
      <w:r>
        <w:t>wchodziła</w:t>
      </w:r>
      <w:r>
        <w:rPr>
          <w:spacing w:val="-5"/>
        </w:rPr>
        <w:t xml:space="preserve"> </w:t>
      </w:r>
      <w:r>
        <w:t>w</w:t>
      </w:r>
      <w:r>
        <w:rPr>
          <w:spacing w:val="-2"/>
        </w:rPr>
        <w:t xml:space="preserve"> </w:t>
      </w:r>
      <w:r>
        <w:t>skład koalicji</w:t>
      </w:r>
      <w:r>
        <w:rPr>
          <w:spacing w:val="-5"/>
        </w:rPr>
        <w:t xml:space="preserve"> </w:t>
      </w:r>
      <w:r>
        <w:t>rządowej</w:t>
      </w:r>
      <w:r>
        <w:rPr>
          <w:spacing w:val="-5"/>
        </w:rPr>
        <w:t xml:space="preserve"> </w:t>
      </w:r>
      <w:r>
        <w:t>z ÖVP</w:t>
      </w:r>
      <w:r>
        <w:rPr>
          <w:spacing w:val="-2"/>
        </w:rPr>
        <w:t xml:space="preserve"> </w:t>
      </w:r>
      <w:r>
        <w:t>kanclerza Sebastiana Kurza, nawiązując oficjalne kontakty z partią Władimira Putina – Jedna Rosja. Związki z Rosją wyszły na jaw w związku z tzw. Ibiza-</w:t>
      </w:r>
      <w:proofErr w:type="spellStart"/>
      <w:r>
        <w:t>Gate</w:t>
      </w:r>
      <w:proofErr w:type="spellEnd"/>
      <w:r>
        <w:t xml:space="preserve"> z udziałem lidera „</w:t>
      </w:r>
      <w:proofErr w:type="spellStart"/>
      <w:r>
        <w:t>wolnościowców</w:t>
      </w:r>
      <w:proofErr w:type="spellEnd"/>
      <w:r>
        <w:t>”</w:t>
      </w:r>
      <w:r>
        <w:rPr>
          <w:spacing w:val="-5"/>
        </w:rPr>
        <w:t xml:space="preserve"> </w:t>
      </w:r>
      <w:r>
        <w:t>Heinza-Christiana</w:t>
      </w:r>
      <w:r>
        <w:rPr>
          <w:spacing w:val="-5"/>
        </w:rPr>
        <w:t xml:space="preserve"> </w:t>
      </w:r>
      <w:proofErr w:type="spellStart"/>
      <w:r>
        <w:t>Strache</w:t>
      </w:r>
      <w:proofErr w:type="spellEnd"/>
      <w:r>
        <w:t>.</w:t>
      </w:r>
      <w:r>
        <w:rPr>
          <w:spacing w:val="-3"/>
        </w:rPr>
        <w:t xml:space="preserve"> </w:t>
      </w:r>
      <w:r>
        <w:t>Upadek</w:t>
      </w:r>
      <w:r>
        <w:rPr>
          <w:spacing w:val="-3"/>
        </w:rPr>
        <w:t xml:space="preserve"> </w:t>
      </w:r>
      <w:r>
        <w:t>gabinetu Kurza</w:t>
      </w:r>
      <w:r>
        <w:rPr>
          <w:spacing w:val="-5"/>
        </w:rPr>
        <w:t xml:space="preserve"> </w:t>
      </w:r>
      <w:r>
        <w:t>ŐVP/FPŐ</w:t>
      </w:r>
      <w:r>
        <w:rPr>
          <w:spacing w:val="-3"/>
        </w:rPr>
        <w:t xml:space="preserve"> </w:t>
      </w:r>
      <w:r>
        <w:t>w</w:t>
      </w:r>
      <w:r>
        <w:rPr>
          <w:spacing w:val="-3"/>
        </w:rPr>
        <w:t xml:space="preserve"> </w:t>
      </w:r>
      <w:r>
        <w:t>związku z tą aferą korupcyjną, nastąpił po uchwaleniu przez parlament pierwszego w dziejach II Republiki</w:t>
      </w:r>
      <w:r>
        <w:rPr>
          <w:spacing w:val="-15"/>
        </w:rPr>
        <w:t xml:space="preserve"> </w:t>
      </w:r>
      <w:r>
        <w:t>Austriackiej</w:t>
      </w:r>
      <w:r>
        <w:rPr>
          <w:spacing w:val="-15"/>
        </w:rPr>
        <w:t xml:space="preserve"> </w:t>
      </w:r>
      <w:r>
        <w:t>–</w:t>
      </w:r>
      <w:r>
        <w:rPr>
          <w:spacing w:val="-15"/>
        </w:rPr>
        <w:t xml:space="preserve"> </w:t>
      </w:r>
      <w:r>
        <w:t>votum</w:t>
      </w:r>
      <w:r>
        <w:rPr>
          <w:spacing w:val="-15"/>
        </w:rPr>
        <w:t xml:space="preserve"> </w:t>
      </w:r>
      <w:r>
        <w:t>nieufności.</w:t>
      </w:r>
      <w:r>
        <w:rPr>
          <w:spacing w:val="-15"/>
        </w:rPr>
        <w:t xml:space="preserve"> </w:t>
      </w:r>
      <w:r>
        <w:t>Również</w:t>
      </w:r>
      <w:r>
        <w:rPr>
          <w:spacing w:val="-15"/>
        </w:rPr>
        <w:t xml:space="preserve"> </w:t>
      </w:r>
      <w:r>
        <w:t>po</w:t>
      </w:r>
      <w:r>
        <w:rPr>
          <w:spacing w:val="-15"/>
        </w:rPr>
        <w:t xml:space="preserve"> </w:t>
      </w:r>
      <w:r>
        <w:t>raz</w:t>
      </w:r>
      <w:r>
        <w:rPr>
          <w:spacing w:val="-15"/>
        </w:rPr>
        <w:t xml:space="preserve"> </w:t>
      </w:r>
      <w:r>
        <w:t>pierwszy</w:t>
      </w:r>
      <w:r>
        <w:rPr>
          <w:spacing w:val="-15"/>
        </w:rPr>
        <w:t xml:space="preserve"> </w:t>
      </w:r>
      <w:r>
        <w:t>w</w:t>
      </w:r>
      <w:r>
        <w:rPr>
          <w:spacing w:val="-15"/>
        </w:rPr>
        <w:t xml:space="preserve"> </w:t>
      </w:r>
      <w:r>
        <w:t>najnowszej</w:t>
      </w:r>
      <w:r>
        <w:rPr>
          <w:spacing w:val="-15"/>
        </w:rPr>
        <w:t xml:space="preserve"> </w:t>
      </w:r>
      <w:r>
        <w:t>historii</w:t>
      </w:r>
      <w:r>
        <w:rPr>
          <w:spacing w:val="-15"/>
        </w:rPr>
        <w:t xml:space="preserve"> </w:t>
      </w:r>
      <w:r>
        <w:t>tego państwa,</w:t>
      </w:r>
      <w:r>
        <w:rPr>
          <w:spacing w:val="30"/>
        </w:rPr>
        <w:t xml:space="preserve"> </w:t>
      </w:r>
      <w:r>
        <w:t>utworzony</w:t>
      </w:r>
      <w:r>
        <w:rPr>
          <w:spacing w:val="31"/>
        </w:rPr>
        <w:t xml:space="preserve"> </w:t>
      </w:r>
      <w:r>
        <w:t>został</w:t>
      </w:r>
      <w:r>
        <w:rPr>
          <w:spacing w:val="29"/>
        </w:rPr>
        <w:t xml:space="preserve"> </w:t>
      </w:r>
      <w:r>
        <w:t>rząd</w:t>
      </w:r>
      <w:r>
        <w:rPr>
          <w:spacing w:val="31"/>
        </w:rPr>
        <w:t xml:space="preserve"> </w:t>
      </w:r>
      <w:r>
        <w:t>przejściowy</w:t>
      </w:r>
      <w:r>
        <w:rPr>
          <w:spacing w:val="30"/>
        </w:rPr>
        <w:t xml:space="preserve"> </w:t>
      </w:r>
      <w:r>
        <w:t>o</w:t>
      </w:r>
      <w:r>
        <w:rPr>
          <w:spacing w:val="31"/>
        </w:rPr>
        <w:t xml:space="preserve"> </w:t>
      </w:r>
      <w:r>
        <w:t>charakterze</w:t>
      </w:r>
      <w:r>
        <w:rPr>
          <w:spacing w:val="30"/>
        </w:rPr>
        <w:t xml:space="preserve"> </w:t>
      </w:r>
      <w:r>
        <w:t>urzędniczym</w:t>
      </w:r>
      <w:r>
        <w:rPr>
          <w:rStyle w:val="Odwoanieprzypisudolnego"/>
        </w:rPr>
        <w:footnoteReference w:id="17"/>
      </w:r>
      <w:r>
        <w:t>,</w:t>
      </w:r>
      <w:r>
        <w:rPr>
          <w:spacing w:val="30"/>
        </w:rPr>
        <w:t xml:space="preserve"> </w:t>
      </w:r>
      <w:r>
        <w:t>na</w:t>
      </w:r>
      <w:r>
        <w:rPr>
          <w:spacing w:val="30"/>
        </w:rPr>
        <w:t xml:space="preserve"> </w:t>
      </w:r>
      <w:r>
        <w:t>czele</w:t>
      </w:r>
      <w:r>
        <w:rPr>
          <w:spacing w:val="30"/>
        </w:rPr>
        <w:t xml:space="preserve"> </w:t>
      </w:r>
      <w:r>
        <w:rPr>
          <w:spacing w:val="-2"/>
        </w:rPr>
        <w:t>którego</w:t>
      </w:r>
      <w:r>
        <w:rPr>
          <w:spacing w:val="-2"/>
        </w:rPr>
        <w:t xml:space="preserve"> </w:t>
      </w:r>
      <w:r>
        <w:t>stanęła</w:t>
      </w:r>
      <w:r>
        <w:rPr>
          <w:spacing w:val="-2"/>
        </w:rPr>
        <w:t xml:space="preserve"> </w:t>
      </w:r>
      <w:r>
        <w:t>była</w:t>
      </w:r>
      <w:r>
        <w:rPr>
          <w:spacing w:val="-2"/>
        </w:rPr>
        <w:t xml:space="preserve"> </w:t>
      </w:r>
      <w:r>
        <w:t>prezes Trybunału</w:t>
      </w:r>
      <w:r>
        <w:rPr>
          <w:spacing w:val="-1"/>
        </w:rPr>
        <w:t xml:space="preserve"> </w:t>
      </w:r>
      <w:r>
        <w:t>Konstytucyjnego</w:t>
      </w:r>
      <w:r>
        <w:rPr>
          <w:spacing w:val="-5"/>
        </w:rPr>
        <w:t xml:space="preserve"> </w:t>
      </w:r>
      <w:proofErr w:type="spellStart"/>
      <w:r>
        <w:t>Brigitte</w:t>
      </w:r>
      <w:proofErr w:type="spellEnd"/>
      <w:r>
        <w:rPr>
          <w:spacing w:val="-2"/>
        </w:rPr>
        <w:t xml:space="preserve"> </w:t>
      </w:r>
      <w:proofErr w:type="spellStart"/>
      <w:r>
        <w:t>Bierlein</w:t>
      </w:r>
      <w:proofErr w:type="spellEnd"/>
      <w:r>
        <w:t>,</w:t>
      </w:r>
      <w:r>
        <w:rPr>
          <w:spacing w:val="-1"/>
        </w:rPr>
        <w:t xml:space="preserve"> </w:t>
      </w:r>
      <w:r>
        <w:t>zostając</w:t>
      </w:r>
      <w:r>
        <w:rPr>
          <w:spacing w:val="-7"/>
        </w:rPr>
        <w:t xml:space="preserve"> </w:t>
      </w:r>
      <w:r>
        <w:t>pierwszą</w:t>
      </w:r>
      <w:r>
        <w:rPr>
          <w:spacing w:val="-7"/>
        </w:rPr>
        <w:t xml:space="preserve"> </w:t>
      </w:r>
      <w:r>
        <w:t>kobietą</w:t>
      </w:r>
      <w:r>
        <w:rPr>
          <w:spacing w:val="-7"/>
        </w:rPr>
        <w:t xml:space="preserve"> </w:t>
      </w:r>
      <w:r>
        <w:t>na urzędzie kanclerza federalnego Austrii</w:t>
      </w:r>
      <w:hyperlink w:anchor="_bookmark16" w:history="1">
        <w:r>
          <w:rPr>
            <w:rStyle w:val="Odwoanieprzypisudolnego"/>
          </w:rPr>
          <w:footnoteReference w:id="18"/>
        </w:r>
        <w:r>
          <w:t>.</w:t>
        </w:r>
      </w:hyperlink>
    </w:p>
    <w:p w14:paraId="5B5D4049" w14:textId="77777777" w:rsidR="002C5AEC" w:rsidRDefault="002C5AEC" w:rsidP="003C03C0">
      <w:pPr>
        <w:pStyle w:val="Tekstpodstawowy"/>
        <w:spacing w:line="360" w:lineRule="auto"/>
        <w:ind w:left="0" w:firstLine="709"/>
        <w:jc w:val="both"/>
      </w:pPr>
      <w:r>
        <w:t>Trzeba zauważyć nie tylko w odniesieniu do Austrii ale to spostrzeżenie generalne, że m.in. korupcja w gronie decydentów politycznych stanowi „wodę na młyn” dla ugrupowań populistycznych różnej proweniencji.</w:t>
      </w:r>
    </w:p>
    <w:p w14:paraId="7D31BC8E" w14:textId="77777777" w:rsidR="00541032" w:rsidRPr="00541032" w:rsidRDefault="00541032" w:rsidP="00541032">
      <w:pPr>
        <w:pStyle w:val="Nagwek1"/>
        <w:spacing w:before="155"/>
        <w:ind w:left="828"/>
        <w:jc w:val="both"/>
        <w:rPr>
          <w:rFonts w:ascii="Times New Roman" w:hAnsi="Times New Roman" w:cs="Times New Roman"/>
          <w:b/>
          <w:bCs/>
          <w:color w:val="auto"/>
          <w:sz w:val="24"/>
          <w:szCs w:val="24"/>
        </w:rPr>
      </w:pPr>
      <w:r w:rsidRPr="00541032">
        <w:rPr>
          <w:rFonts w:ascii="Times New Roman" w:hAnsi="Times New Roman" w:cs="Times New Roman"/>
          <w:b/>
          <w:bCs/>
          <w:color w:val="auto"/>
          <w:sz w:val="24"/>
          <w:szCs w:val="24"/>
        </w:rPr>
        <w:t>Republika</w:t>
      </w:r>
      <w:r w:rsidRPr="00541032">
        <w:rPr>
          <w:rFonts w:ascii="Times New Roman" w:hAnsi="Times New Roman" w:cs="Times New Roman"/>
          <w:b/>
          <w:bCs/>
          <w:color w:val="auto"/>
          <w:spacing w:val="-3"/>
          <w:sz w:val="24"/>
          <w:szCs w:val="24"/>
        </w:rPr>
        <w:t xml:space="preserve"> </w:t>
      </w:r>
      <w:r w:rsidRPr="00541032">
        <w:rPr>
          <w:rFonts w:ascii="Times New Roman" w:hAnsi="Times New Roman" w:cs="Times New Roman"/>
          <w:b/>
          <w:bCs/>
          <w:color w:val="auto"/>
          <w:spacing w:val="-2"/>
          <w:sz w:val="24"/>
          <w:szCs w:val="24"/>
        </w:rPr>
        <w:t>Czeska</w:t>
      </w:r>
    </w:p>
    <w:p w14:paraId="781B9A01" w14:textId="77777777" w:rsidR="00541032" w:rsidRDefault="00541032" w:rsidP="00541032">
      <w:pPr>
        <w:pStyle w:val="Tekstpodstawowy"/>
        <w:spacing w:before="8"/>
        <w:ind w:left="0"/>
        <w:rPr>
          <w:b/>
        </w:rPr>
      </w:pPr>
    </w:p>
    <w:p w14:paraId="2807EF9A" w14:textId="77777777" w:rsidR="003C03C0" w:rsidRDefault="00541032" w:rsidP="003C03C0">
      <w:pPr>
        <w:pStyle w:val="Tekstpodstawowy"/>
        <w:spacing w:line="360" w:lineRule="auto"/>
        <w:ind w:left="0" w:firstLine="709"/>
        <w:jc w:val="both"/>
      </w:pPr>
      <w:r>
        <w:t>Konstytucja Republiki Czeskiej uchwalona w dniu 16 grudnia 1992 r. zawiera wiele regulacji zabezpieczających ustrój liberalno-demokratyczny. Tytułem przykładu, art. 2 ust. 3 stanowi,</w:t>
      </w:r>
      <w:r>
        <w:rPr>
          <w:spacing w:val="-9"/>
        </w:rPr>
        <w:t xml:space="preserve"> </w:t>
      </w:r>
      <w:r>
        <w:t>że</w:t>
      </w:r>
      <w:r>
        <w:rPr>
          <w:spacing w:val="-10"/>
        </w:rPr>
        <w:t xml:space="preserve"> </w:t>
      </w:r>
      <w:r>
        <w:t>władza</w:t>
      </w:r>
      <w:r>
        <w:rPr>
          <w:spacing w:val="-10"/>
        </w:rPr>
        <w:t xml:space="preserve"> </w:t>
      </w:r>
      <w:r>
        <w:t>państwowa</w:t>
      </w:r>
      <w:r>
        <w:rPr>
          <w:spacing w:val="-10"/>
        </w:rPr>
        <w:t xml:space="preserve"> </w:t>
      </w:r>
      <w:r>
        <w:t>służy</w:t>
      </w:r>
      <w:r>
        <w:rPr>
          <w:spacing w:val="-9"/>
        </w:rPr>
        <w:t xml:space="preserve"> </w:t>
      </w:r>
      <w:r>
        <w:t>wszystkim</w:t>
      </w:r>
      <w:r>
        <w:rPr>
          <w:spacing w:val="-10"/>
        </w:rPr>
        <w:t xml:space="preserve"> </w:t>
      </w:r>
      <w:r>
        <w:t>obywatelom</w:t>
      </w:r>
      <w:r>
        <w:rPr>
          <w:spacing w:val="-10"/>
        </w:rPr>
        <w:t xml:space="preserve"> </w:t>
      </w:r>
      <w:r>
        <w:t>i</w:t>
      </w:r>
      <w:r>
        <w:rPr>
          <w:spacing w:val="-10"/>
        </w:rPr>
        <w:t xml:space="preserve"> </w:t>
      </w:r>
      <w:r>
        <w:t>może</w:t>
      </w:r>
      <w:r>
        <w:rPr>
          <w:spacing w:val="-10"/>
        </w:rPr>
        <w:t xml:space="preserve"> </w:t>
      </w:r>
      <w:r>
        <w:t>być</w:t>
      </w:r>
      <w:r>
        <w:rPr>
          <w:spacing w:val="-10"/>
        </w:rPr>
        <w:t xml:space="preserve"> </w:t>
      </w:r>
      <w:r>
        <w:t>wykonywana</w:t>
      </w:r>
      <w:r>
        <w:rPr>
          <w:spacing w:val="-10"/>
        </w:rPr>
        <w:t xml:space="preserve"> </w:t>
      </w:r>
      <w:r>
        <w:t>tylko</w:t>
      </w:r>
      <w:r>
        <w:rPr>
          <w:spacing w:val="-9"/>
        </w:rPr>
        <w:t xml:space="preserve"> </w:t>
      </w:r>
      <w:r>
        <w:t>na podstawie, w granicach oraz formach określonych w ustawie. Art. 5 powiada, że system polityczny</w:t>
      </w:r>
      <w:r>
        <w:rPr>
          <w:spacing w:val="-7"/>
        </w:rPr>
        <w:t xml:space="preserve"> </w:t>
      </w:r>
      <w:r>
        <w:t>oparty</w:t>
      </w:r>
      <w:r>
        <w:rPr>
          <w:spacing w:val="-7"/>
        </w:rPr>
        <w:t xml:space="preserve"> </w:t>
      </w:r>
      <w:r>
        <w:t>jest</w:t>
      </w:r>
      <w:r>
        <w:rPr>
          <w:spacing w:val="-3"/>
        </w:rPr>
        <w:t xml:space="preserve"> </w:t>
      </w:r>
      <w:r>
        <w:t>na</w:t>
      </w:r>
      <w:r>
        <w:rPr>
          <w:spacing w:val="-8"/>
        </w:rPr>
        <w:t xml:space="preserve"> </w:t>
      </w:r>
      <w:r>
        <w:t>swobodzie</w:t>
      </w:r>
      <w:r>
        <w:rPr>
          <w:spacing w:val="-8"/>
        </w:rPr>
        <w:t xml:space="preserve"> </w:t>
      </w:r>
      <w:r>
        <w:t>i</w:t>
      </w:r>
      <w:r>
        <w:rPr>
          <w:spacing w:val="-3"/>
        </w:rPr>
        <w:t xml:space="preserve"> </w:t>
      </w:r>
      <w:r>
        <w:t>dobrowolności</w:t>
      </w:r>
      <w:r>
        <w:rPr>
          <w:spacing w:val="-3"/>
        </w:rPr>
        <w:t xml:space="preserve"> </w:t>
      </w:r>
      <w:r>
        <w:t>zakładania</w:t>
      </w:r>
      <w:r>
        <w:rPr>
          <w:spacing w:val="-8"/>
        </w:rPr>
        <w:t xml:space="preserve"> </w:t>
      </w:r>
      <w:r>
        <w:t>oraz</w:t>
      </w:r>
      <w:r>
        <w:rPr>
          <w:spacing w:val="-8"/>
        </w:rPr>
        <w:t xml:space="preserve"> </w:t>
      </w:r>
      <w:r>
        <w:t>wolnej</w:t>
      </w:r>
      <w:r>
        <w:rPr>
          <w:spacing w:val="-8"/>
        </w:rPr>
        <w:t xml:space="preserve"> </w:t>
      </w:r>
      <w:r>
        <w:t>konkurencji</w:t>
      </w:r>
      <w:r>
        <w:rPr>
          <w:spacing w:val="-8"/>
        </w:rPr>
        <w:t xml:space="preserve"> </w:t>
      </w:r>
      <w:r>
        <w:t xml:space="preserve">partii </w:t>
      </w:r>
      <w:r>
        <w:lastRenderedPageBreak/>
        <w:t>politycznych, respektujących podstawowe zasady demokratyczne i odrzucających przemoc jako środek realizacji swoich interesów. Oryginalny i doniosły zarazem z punktu widzenia tytułowej kwestii jest art. 6 stanowiący, iż decyzje polityczne opierają się na woli większości wyrażonej w wolnym głosowaniu oraz, że rozstrzygnięcia większości uwzględniają ochronę mniejszości. Z kolei Karta Podstawowych Praw i Wolności, będąca częścią porządku konstytucyjnego Republiki, zawiera w swoim art. 2 ust. 1 sformułowanie o tym, że państwo jest oparte na wartościach demokratycznych i nie może być związane ani wyłączną ideologią ani wyznaniem religijnym</w:t>
      </w:r>
      <w:r>
        <w:rPr>
          <w:rStyle w:val="Odwoanieprzypisudolnego"/>
        </w:rPr>
        <w:footnoteReference w:id="19"/>
      </w:r>
      <w:r>
        <w:t>.</w:t>
      </w:r>
    </w:p>
    <w:p w14:paraId="0573399D" w14:textId="77777777" w:rsidR="003C03C0" w:rsidRDefault="00541032" w:rsidP="003C03C0">
      <w:pPr>
        <w:pStyle w:val="Tekstpodstawowy"/>
        <w:spacing w:line="360" w:lineRule="auto"/>
        <w:ind w:left="0" w:firstLine="709"/>
        <w:jc w:val="both"/>
      </w:pPr>
      <w:r>
        <w:t>Istotną</w:t>
      </w:r>
      <w:r>
        <w:rPr>
          <w:spacing w:val="-17"/>
        </w:rPr>
        <w:t xml:space="preserve"> </w:t>
      </w:r>
      <w:r>
        <w:t>rolę</w:t>
      </w:r>
      <w:r>
        <w:rPr>
          <w:spacing w:val="-9"/>
        </w:rPr>
        <w:t xml:space="preserve"> </w:t>
      </w:r>
      <w:r>
        <w:t>w</w:t>
      </w:r>
      <w:r>
        <w:rPr>
          <w:spacing w:val="-12"/>
        </w:rPr>
        <w:t xml:space="preserve"> </w:t>
      </w:r>
      <w:r>
        <w:t>aspekcie</w:t>
      </w:r>
      <w:r>
        <w:rPr>
          <w:spacing w:val="-14"/>
        </w:rPr>
        <w:t xml:space="preserve"> </w:t>
      </w:r>
      <w:r>
        <w:t>trwałości</w:t>
      </w:r>
      <w:r>
        <w:rPr>
          <w:spacing w:val="-14"/>
        </w:rPr>
        <w:t xml:space="preserve"> </w:t>
      </w:r>
      <w:r>
        <w:t>rządów</w:t>
      </w:r>
      <w:r>
        <w:rPr>
          <w:spacing w:val="-12"/>
        </w:rPr>
        <w:t xml:space="preserve"> </w:t>
      </w:r>
      <w:r>
        <w:t>demokratycznych</w:t>
      </w:r>
      <w:r>
        <w:rPr>
          <w:spacing w:val="-13"/>
        </w:rPr>
        <w:t xml:space="preserve"> </w:t>
      </w:r>
      <w:r>
        <w:t>i</w:t>
      </w:r>
      <w:r>
        <w:rPr>
          <w:spacing w:val="-14"/>
        </w:rPr>
        <w:t xml:space="preserve"> </w:t>
      </w:r>
      <w:r>
        <w:t>wolnościowych</w:t>
      </w:r>
      <w:r>
        <w:rPr>
          <w:spacing w:val="-13"/>
        </w:rPr>
        <w:t xml:space="preserve"> </w:t>
      </w:r>
      <w:r>
        <w:rPr>
          <w:spacing w:val="-2"/>
        </w:rPr>
        <w:t>odgrywają</w:t>
      </w:r>
    </w:p>
    <w:p w14:paraId="5C1698FD" w14:textId="65DA5EC9" w:rsidR="00541032" w:rsidRDefault="00541032" w:rsidP="003C03C0">
      <w:pPr>
        <w:pStyle w:val="Tekstpodstawowy"/>
        <w:spacing w:line="360" w:lineRule="auto"/>
        <w:ind w:left="0"/>
        <w:jc w:val="both"/>
      </w:pPr>
      <w:r>
        <w:t>tradycje demokratyczne i humanistyczne związane z osobą pierwszego prezydenta Czechosłowacji</w:t>
      </w:r>
      <w:r>
        <w:rPr>
          <w:spacing w:val="29"/>
        </w:rPr>
        <w:t xml:space="preserve"> </w:t>
      </w:r>
      <w:proofErr w:type="spellStart"/>
      <w:r>
        <w:t>Tomáša</w:t>
      </w:r>
      <w:proofErr w:type="spellEnd"/>
      <w:r>
        <w:rPr>
          <w:spacing w:val="29"/>
        </w:rPr>
        <w:t xml:space="preserve"> </w:t>
      </w:r>
      <w:proofErr w:type="spellStart"/>
      <w:r>
        <w:t>Garrigue</w:t>
      </w:r>
      <w:proofErr w:type="spellEnd"/>
      <w:r>
        <w:rPr>
          <w:spacing w:val="30"/>
        </w:rPr>
        <w:t xml:space="preserve"> </w:t>
      </w:r>
      <w:r>
        <w:t>Masaryka</w:t>
      </w:r>
      <w:r>
        <w:rPr>
          <w:spacing w:val="29"/>
        </w:rPr>
        <w:t xml:space="preserve"> </w:t>
      </w:r>
      <w:r>
        <w:t>lat</w:t>
      </w:r>
      <w:r>
        <w:rPr>
          <w:spacing w:val="34"/>
        </w:rPr>
        <w:t xml:space="preserve"> </w:t>
      </w:r>
      <w:r>
        <w:t>międzywojennych.</w:t>
      </w:r>
      <w:r>
        <w:rPr>
          <w:spacing w:val="30"/>
        </w:rPr>
        <w:t xml:space="preserve"> </w:t>
      </w:r>
      <w:r>
        <w:t>Na</w:t>
      </w:r>
      <w:r>
        <w:rPr>
          <w:spacing w:val="30"/>
        </w:rPr>
        <w:t xml:space="preserve"> </w:t>
      </w:r>
      <w:r>
        <w:t>uwagę</w:t>
      </w:r>
      <w:r>
        <w:rPr>
          <w:spacing w:val="29"/>
        </w:rPr>
        <w:t xml:space="preserve"> </w:t>
      </w:r>
      <w:r>
        <w:t>zasługuje</w:t>
      </w:r>
      <w:r>
        <w:rPr>
          <w:spacing w:val="30"/>
        </w:rPr>
        <w:t xml:space="preserve"> </w:t>
      </w:r>
      <w:r>
        <w:rPr>
          <w:spacing w:val="-5"/>
        </w:rPr>
        <w:t>też</w:t>
      </w:r>
      <w:r>
        <w:t xml:space="preserve"> </w:t>
      </w:r>
      <w:r>
        <w:t xml:space="preserve">odwoływanie się przez obecnego prezydenta Republiki gen. Petra Pavla do koncepcji głowy państwa jako arbitra usytuowanego ponad partiami politycznymi i różnymi wymiarami podziałów </w:t>
      </w:r>
      <w:proofErr w:type="spellStart"/>
      <w:r>
        <w:t>socjopolitycznych</w:t>
      </w:r>
      <w:proofErr w:type="spellEnd"/>
      <w:r>
        <w:t xml:space="preserve"> (np. centrum-peryferie, prawica-lewica).</w:t>
      </w:r>
    </w:p>
    <w:p w14:paraId="69F804F7" w14:textId="2AA08B08" w:rsidR="00541032" w:rsidRDefault="00541032" w:rsidP="003C03C0">
      <w:pPr>
        <w:pStyle w:val="Tekstpodstawowy"/>
        <w:spacing w:line="360" w:lineRule="auto"/>
        <w:ind w:left="0" w:firstLine="709"/>
        <w:jc w:val="both"/>
      </w:pPr>
      <w:r>
        <w:t>Na czeskiej scenie politycznej również znajdują się ugrupowania populistyczne o różnych</w:t>
      </w:r>
      <w:r>
        <w:rPr>
          <w:spacing w:val="-14"/>
        </w:rPr>
        <w:t xml:space="preserve"> </w:t>
      </w:r>
      <w:r>
        <w:t>kierunkach</w:t>
      </w:r>
      <w:r>
        <w:rPr>
          <w:spacing w:val="-9"/>
        </w:rPr>
        <w:t xml:space="preserve"> </w:t>
      </w:r>
      <w:r>
        <w:t>ideologicznych;</w:t>
      </w:r>
      <w:r>
        <w:rPr>
          <w:spacing w:val="-10"/>
        </w:rPr>
        <w:t xml:space="preserve"> </w:t>
      </w:r>
      <w:r>
        <w:t>z</w:t>
      </w:r>
      <w:r>
        <w:rPr>
          <w:spacing w:val="-15"/>
        </w:rPr>
        <w:t xml:space="preserve"> </w:t>
      </w:r>
      <w:r>
        <w:t>jednej</w:t>
      </w:r>
      <w:r>
        <w:rPr>
          <w:spacing w:val="-15"/>
        </w:rPr>
        <w:t xml:space="preserve"> </w:t>
      </w:r>
      <w:r>
        <w:t>strony</w:t>
      </w:r>
      <w:r>
        <w:rPr>
          <w:spacing w:val="-9"/>
        </w:rPr>
        <w:t xml:space="preserve"> </w:t>
      </w:r>
      <w:r>
        <w:t>swoją</w:t>
      </w:r>
      <w:r>
        <w:rPr>
          <w:spacing w:val="-15"/>
        </w:rPr>
        <w:t xml:space="preserve"> </w:t>
      </w:r>
      <w:r>
        <w:t>reprezentację</w:t>
      </w:r>
      <w:r>
        <w:rPr>
          <w:spacing w:val="-10"/>
        </w:rPr>
        <w:t xml:space="preserve"> </w:t>
      </w:r>
      <w:r>
        <w:t>parlamentarną</w:t>
      </w:r>
      <w:r>
        <w:rPr>
          <w:spacing w:val="-15"/>
        </w:rPr>
        <w:t xml:space="preserve"> </w:t>
      </w:r>
      <w:r>
        <w:t xml:space="preserve">posiada Partia Demokracji Bezpośredniej (SPD) </w:t>
      </w:r>
      <w:proofErr w:type="spellStart"/>
      <w:r>
        <w:t>Tomio</w:t>
      </w:r>
      <w:proofErr w:type="spellEnd"/>
      <w:r>
        <w:t xml:space="preserve"> </w:t>
      </w:r>
      <w:proofErr w:type="spellStart"/>
      <w:r>
        <w:t>Okamury</w:t>
      </w:r>
      <w:proofErr w:type="spellEnd"/>
      <w:r>
        <w:t>, a na przeciwległym biegunie znajduje się obecnie pozaparlamentarna Komunistyczna Partia Czech i Moraw (KSČM). Jednakże</w:t>
      </w:r>
      <w:r>
        <w:rPr>
          <w:spacing w:val="-15"/>
        </w:rPr>
        <w:t xml:space="preserve"> </w:t>
      </w:r>
      <w:r>
        <w:t>fenomenem</w:t>
      </w:r>
      <w:r>
        <w:rPr>
          <w:spacing w:val="-15"/>
        </w:rPr>
        <w:t xml:space="preserve"> </w:t>
      </w:r>
      <w:r>
        <w:t>trwałego</w:t>
      </w:r>
      <w:r>
        <w:rPr>
          <w:spacing w:val="-10"/>
        </w:rPr>
        <w:t xml:space="preserve"> </w:t>
      </w:r>
      <w:r>
        <w:t>i</w:t>
      </w:r>
      <w:r>
        <w:rPr>
          <w:spacing w:val="-15"/>
        </w:rPr>
        <w:t xml:space="preserve"> </w:t>
      </w:r>
      <w:r>
        <w:t>wysokiego</w:t>
      </w:r>
      <w:r>
        <w:rPr>
          <w:spacing w:val="-14"/>
        </w:rPr>
        <w:t xml:space="preserve"> </w:t>
      </w:r>
      <w:r>
        <w:t>poparcia</w:t>
      </w:r>
      <w:r>
        <w:rPr>
          <w:spacing w:val="-6"/>
        </w:rPr>
        <w:t xml:space="preserve"> </w:t>
      </w:r>
      <w:r>
        <w:t>wyborczego</w:t>
      </w:r>
      <w:r>
        <w:rPr>
          <w:spacing w:val="-14"/>
        </w:rPr>
        <w:t xml:space="preserve"> </w:t>
      </w:r>
      <w:r>
        <w:t>jest</w:t>
      </w:r>
      <w:r>
        <w:rPr>
          <w:spacing w:val="-11"/>
        </w:rPr>
        <w:t xml:space="preserve"> </w:t>
      </w:r>
      <w:r>
        <w:t>Akcja</w:t>
      </w:r>
      <w:r>
        <w:rPr>
          <w:spacing w:val="-11"/>
        </w:rPr>
        <w:t xml:space="preserve"> </w:t>
      </w:r>
      <w:r>
        <w:t xml:space="preserve">Niezadowolonych Obywateli (ANO) byłego i przyszłego po wyborach 2025 r. czeskiego premiera </w:t>
      </w:r>
      <w:proofErr w:type="spellStart"/>
      <w:r>
        <w:t>Andreja</w:t>
      </w:r>
      <w:proofErr w:type="spellEnd"/>
      <w:r>
        <w:t xml:space="preserve"> </w:t>
      </w:r>
      <w:proofErr w:type="spellStart"/>
      <w:r>
        <w:t>Babiša</w:t>
      </w:r>
      <w:proofErr w:type="spellEnd"/>
      <w:r>
        <w:t xml:space="preserve">, od ponad dekady posiadająca swoją reprezentację w Izbie Poselskiej i Senacie Republiki Czeskiej. Jan </w:t>
      </w:r>
      <w:proofErr w:type="spellStart"/>
      <w:r>
        <w:t>Bíba</w:t>
      </w:r>
      <w:proofErr w:type="spellEnd"/>
      <w:r>
        <w:t xml:space="preserve"> i Radek </w:t>
      </w:r>
      <w:proofErr w:type="spellStart"/>
      <w:r>
        <w:t>Bubeň</w:t>
      </w:r>
      <w:proofErr w:type="spellEnd"/>
      <w:r>
        <w:t xml:space="preserve"> zaklasyfikowali populizm w wersji ANO do populizmu przedsiębiorców”, w znaczeniu m.in. traktowania państwa jak własnej firmy i takiego nim zarządzania oraz przełożenia osobistej sytuacji finansowej lidera ruchu na kwestię budowania przychylnego sobie zaplecza medialnego, drogą koncentracji mediów elektronicznych i drukowanych. Także sama partia traktowana jest przez przywódcę jako firma; to „partia jednego człowieka”</w:t>
      </w:r>
      <w:r>
        <w:rPr>
          <w:rStyle w:val="Odwoanieprzypisudolnego"/>
        </w:rPr>
        <w:footnoteReference w:id="20"/>
      </w:r>
      <w:r>
        <w:t xml:space="preserve">. </w:t>
      </w:r>
      <w:proofErr w:type="spellStart"/>
      <w:r>
        <w:t>Babiš</w:t>
      </w:r>
      <w:proofErr w:type="spellEnd"/>
      <w:r>
        <w:t xml:space="preserve"> choć jest finansowym oligarchą i częścią „establishmentu”, głosił i głosi hasła przeciwstawienia się dotychczasowej elicie politycznej Czech, promując się jako ten, który „nie politykuje ale pracuje”</w:t>
      </w:r>
      <w:r>
        <w:rPr>
          <w:spacing w:val="-14"/>
        </w:rPr>
        <w:t xml:space="preserve"> </w:t>
      </w:r>
      <w:r>
        <w:t>w</w:t>
      </w:r>
      <w:r>
        <w:rPr>
          <w:spacing w:val="-11"/>
        </w:rPr>
        <w:t xml:space="preserve"> </w:t>
      </w:r>
      <w:r>
        <w:t>domyśle</w:t>
      </w:r>
      <w:r>
        <w:rPr>
          <w:spacing w:val="-7"/>
        </w:rPr>
        <w:t xml:space="preserve"> </w:t>
      </w:r>
      <w:r>
        <w:t>– z</w:t>
      </w:r>
      <w:r>
        <w:rPr>
          <w:spacing w:val="-9"/>
        </w:rPr>
        <w:t xml:space="preserve"> </w:t>
      </w:r>
      <w:r>
        <w:t>myślą</w:t>
      </w:r>
      <w:r>
        <w:rPr>
          <w:spacing w:val="-9"/>
        </w:rPr>
        <w:t xml:space="preserve"> </w:t>
      </w:r>
      <w:r>
        <w:t>o</w:t>
      </w:r>
      <w:r>
        <w:rPr>
          <w:spacing w:val="-13"/>
        </w:rPr>
        <w:t xml:space="preserve"> </w:t>
      </w:r>
      <w:r>
        <w:t>zwyczajnych</w:t>
      </w:r>
      <w:r>
        <w:rPr>
          <w:spacing w:val="-8"/>
        </w:rPr>
        <w:t xml:space="preserve"> </w:t>
      </w:r>
      <w:r>
        <w:t>ludziach.</w:t>
      </w:r>
      <w:r>
        <w:rPr>
          <w:spacing w:val="-13"/>
        </w:rPr>
        <w:t xml:space="preserve"> </w:t>
      </w:r>
      <w:r>
        <w:t>W</w:t>
      </w:r>
      <w:r>
        <w:rPr>
          <w:spacing w:val="-14"/>
        </w:rPr>
        <w:t xml:space="preserve"> </w:t>
      </w:r>
      <w:r>
        <w:t>jego</w:t>
      </w:r>
      <w:r>
        <w:rPr>
          <w:spacing w:val="-13"/>
        </w:rPr>
        <w:t xml:space="preserve"> </w:t>
      </w:r>
      <w:r>
        <w:t>politycznym</w:t>
      </w:r>
      <w:r>
        <w:rPr>
          <w:spacing w:val="-14"/>
        </w:rPr>
        <w:t xml:space="preserve"> </w:t>
      </w:r>
      <w:r>
        <w:t>słowniku</w:t>
      </w:r>
      <w:r>
        <w:rPr>
          <w:spacing w:val="-13"/>
        </w:rPr>
        <w:t xml:space="preserve"> </w:t>
      </w:r>
      <w:r>
        <w:t xml:space="preserve">poczesne miejsce zajmuje też walka z biurokracją. Czescy badacze zasadnie nakreślili analogię między </w:t>
      </w:r>
      <w:proofErr w:type="spellStart"/>
      <w:r>
        <w:t>Babišem</w:t>
      </w:r>
      <w:proofErr w:type="spellEnd"/>
      <w:r>
        <w:t xml:space="preserve"> a Silvio Berlusconim, który jako pierwszy w </w:t>
      </w:r>
      <w:r>
        <w:lastRenderedPageBreak/>
        <w:t xml:space="preserve">Europie utworzył partię polityczną („Forza Italia”) w 1994 r. na kanwie swoich przedsiębiorstw. Analogicznie jak Berlusconi w odniesieniu do budowy własnego zaplecza medialnego, tak i A. </w:t>
      </w:r>
      <w:proofErr w:type="spellStart"/>
      <w:r>
        <w:t>Babiš</w:t>
      </w:r>
      <w:proofErr w:type="spellEnd"/>
      <w:r>
        <w:t xml:space="preserve"> jest m.in. właścicielem gazety codziennej – „</w:t>
      </w:r>
      <w:proofErr w:type="spellStart"/>
      <w:r>
        <w:t>Mladá</w:t>
      </w:r>
      <w:proofErr w:type="spellEnd"/>
      <w:r>
        <w:t xml:space="preserve"> </w:t>
      </w:r>
      <w:proofErr w:type="spellStart"/>
      <w:r>
        <w:t>Fronta</w:t>
      </w:r>
      <w:proofErr w:type="spellEnd"/>
      <w:r>
        <w:t xml:space="preserve"> </w:t>
      </w:r>
      <w:proofErr w:type="spellStart"/>
      <w:r>
        <w:t>Dnes</w:t>
      </w:r>
      <w:proofErr w:type="spellEnd"/>
      <w:r>
        <w:t>”.</w:t>
      </w:r>
    </w:p>
    <w:p w14:paraId="590B0418" w14:textId="3617F81B" w:rsidR="00541032" w:rsidRDefault="00541032" w:rsidP="003C03C0">
      <w:pPr>
        <w:pStyle w:val="Tekstpodstawowy"/>
        <w:spacing w:line="360" w:lineRule="auto"/>
        <w:ind w:left="0" w:firstLine="709"/>
        <w:jc w:val="both"/>
      </w:pPr>
      <w:r>
        <w:t>Według wszystkich sondaży przedwyborczych w kontekście zbliżających się we wrześniu</w:t>
      </w:r>
      <w:r>
        <w:rPr>
          <w:spacing w:val="-8"/>
        </w:rPr>
        <w:t xml:space="preserve"> </w:t>
      </w:r>
      <w:r>
        <w:t>albo</w:t>
      </w:r>
      <w:r>
        <w:rPr>
          <w:spacing w:val="-8"/>
        </w:rPr>
        <w:t xml:space="preserve"> </w:t>
      </w:r>
      <w:r>
        <w:t>październiku</w:t>
      </w:r>
      <w:r>
        <w:rPr>
          <w:spacing w:val="-8"/>
        </w:rPr>
        <w:t xml:space="preserve"> </w:t>
      </w:r>
      <w:r>
        <w:t>2025</w:t>
      </w:r>
      <w:r>
        <w:rPr>
          <w:spacing w:val="-8"/>
        </w:rPr>
        <w:t xml:space="preserve"> </w:t>
      </w:r>
      <w:r>
        <w:t>r.</w:t>
      </w:r>
      <w:r>
        <w:rPr>
          <w:spacing w:val="-7"/>
        </w:rPr>
        <w:t xml:space="preserve"> </w:t>
      </w:r>
      <w:r>
        <w:t>wyborów</w:t>
      </w:r>
      <w:r>
        <w:rPr>
          <w:spacing w:val="-6"/>
        </w:rPr>
        <w:t xml:space="preserve"> </w:t>
      </w:r>
      <w:r>
        <w:t>do</w:t>
      </w:r>
      <w:r>
        <w:rPr>
          <w:spacing w:val="-8"/>
        </w:rPr>
        <w:t xml:space="preserve"> </w:t>
      </w:r>
      <w:r>
        <w:t>Izby</w:t>
      </w:r>
      <w:r>
        <w:rPr>
          <w:spacing w:val="-3"/>
        </w:rPr>
        <w:t xml:space="preserve"> </w:t>
      </w:r>
      <w:r>
        <w:t>Poselskiej</w:t>
      </w:r>
      <w:r>
        <w:rPr>
          <w:spacing w:val="-9"/>
        </w:rPr>
        <w:t xml:space="preserve"> </w:t>
      </w:r>
      <w:r>
        <w:t>ANO</w:t>
      </w:r>
      <w:r>
        <w:rPr>
          <w:spacing w:val="-6"/>
        </w:rPr>
        <w:t xml:space="preserve"> </w:t>
      </w:r>
      <w:r>
        <w:t>zwycięża</w:t>
      </w:r>
      <w:r>
        <w:rPr>
          <w:spacing w:val="-9"/>
        </w:rPr>
        <w:t xml:space="preserve"> </w:t>
      </w:r>
      <w:r>
        <w:t>nad</w:t>
      </w:r>
      <w:r>
        <w:rPr>
          <w:spacing w:val="-8"/>
        </w:rPr>
        <w:t xml:space="preserve"> </w:t>
      </w:r>
      <w:r>
        <w:t xml:space="preserve">liczonymi razem pięcioma ugrupowaniami tworzącymi obecną koalicję rządową pod kierownictwem premiera Petra Fiali (Obywatelską Partią Demokratyczną, „Tradycja-Odpowiedzialność-Dobrobyt „09”, Unią </w:t>
      </w:r>
      <w:proofErr w:type="spellStart"/>
      <w:r>
        <w:t>Chrześcijańsko-Demokratyczną-Czechosłowacką</w:t>
      </w:r>
      <w:proofErr w:type="spellEnd"/>
      <w:r>
        <w:t xml:space="preserve"> Partią Ludową, Piratami oraz ugrupowaniem „Starostowie i Niezależni”  - STAN).</w:t>
      </w:r>
    </w:p>
    <w:p w14:paraId="25BA94C5" w14:textId="73A51442" w:rsidR="00541032" w:rsidRDefault="00541032" w:rsidP="003C03C0">
      <w:pPr>
        <w:pStyle w:val="Tekstpodstawowy"/>
        <w:spacing w:line="360" w:lineRule="auto"/>
        <w:ind w:left="0" w:firstLine="709"/>
        <w:jc w:val="both"/>
      </w:pPr>
      <w:proofErr w:type="spellStart"/>
      <w:r>
        <w:t>Antypopulistyczny</w:t>
      </w:r>
      <w:proofErr w:type="spellEnd"/>
      <w:r>
        <w:t xml:space="preserve"> styl rządzenia obecnego premiera P. Fiali i to w dobie pandemii COVID-19,</w:t>
      </w:r>
      <w:r>
        <w:rPr>
          <w:spacing w:val="37"/>
        </w:rPr>
        <w:t xml:space="preserve">  </w:t>
      </w:r>
      <w:proofErr w:type="spellStart"/>
      <w:r>
        <w:t>pełnoskalowej</w:t>
      </w:r>
      <w:proofErr w:type="spellEnd"/>
      <w:r>
        <w:rPr>
          <w:spacing w:val="37"/>
        </w:rPr>
        <w:t xml:space="preserve">  </w:t>
      </w:r>
      <w:r>
        <w:t>agresji</w:t>
      </w:r>
      <w:r>
        <w:rPr>
          <w:spacing w:val="37"/>
        </w:rPr>
        <w:t xml:space="preserve">  </w:t>
      </w:r>
      <w:r>
        <w:t>Rosji</w:t>
      </w:r>
      <w:r>
        <w:rPr>
          <w:spacing w:val="37"/>
        </w:rPr>
        <w:t xml:space="preserve">  </w:t>
      </w:r>
      <w:r>
        <w:t>na</w:t>
      </w:r>
      <w:r>
        <w:rPr>
          <w:spacing w:val="37"/>
        </w:rPr>
        <w:t xml:space="preserve">  </w:t>
      </w:r>
      <w:r>
        <w:t>Ukrainę,</w:t>
      </w:r>
      <w:r>
        <w:rPr>
          <w:spacing w:val="38"/>
        </w:rPr>
        <w:t xml:space="preserve">  </w:t>
      </w:r>
      <w:r>
        <w:t>czy</w:t>
      </w:r>
      <w:r>
        <w:rPr>
          <w:spacing w:val="37"/>
        </w:rPr>
        <w:t xml:space="preserve">  </w:t>
      </w:r>
      <w:r>
        <w:t>rosnącej</w:t>
      </w:r>
      <w:r>
        <w:rPr>
          <w:spacing w:val="37"/>
        </w:rPr>
        <w:t xml:space="preserve">  </w:t>
      </w:r>
      <w:r>
        <w:t>inflacji</w:t>
      </w:r>
      <w:r>
        <w:rPr>
          <w:spacing w:val="37"/>
        </w:rPr>
        <w:t xml:space="preserve">  </w:t>
      </w:r>
      <w:r>
        <w:rPr>
          <w:spacing w:val="-2"/>
        </w:rPr>
        <w:t>ukazuje</w:t>
      </w:r>
      <w:r>
        <w:rPr>
          <w:spacing w:val="-2"/>
        </w:rPr>
        <w:t xml:space="preserve"> </w:t>
      </w:r>
      <w:r>
        <w:t xml:space="preserve">śródokresowy raport za lata 2021-2023, przedłożony w formie książkowej czeskiemu </w:t>
      </w:r>
      <w:r>
        <w:rPr>
          <w:spacing w:val="-2"/>
        </w:rPr>
        <w:t>społeczeństwu</w:t>
      </w:r>
      <w:hyperlink w:anchor="_bookmark19" w:history="1">
        <w:r>
          <w:rPr>
            <w:rStyle w:val="Odwoanieprzypisudolnego"/>
          </w:rPr>
          <w:footnoteReference w:id="21"/>
        </w:r>
        <w:r>
          <w:rPr>
            <w:spacing w:val="-2"/>
          </w:rPr>
          <w:t>.</w:t>
        </w:r>
      </w:hyperlink>
    </w:p>
    <w:p w14:paraId="60719F03" w14:textId="77777777" w:rsidR="00541032" w:rsidRDefault="00541032" w:rsidP="003C03C0">
      <w:pPr>
        <w:pStyle w:val="Tekstpodstawowy"/>
        <w:spacing w:line="360" w:lineRule="auto"/>
        <w:ind w:left="0" w:firstLine="709"/>
        <w:jc w:val="both"/>
      </w:pPr>
      <w:r>
        <w:t xml:space="preserve">Należy dodać, że ruch ANO, po wyborach do Parlamentu Europejskiego w czerwcu 2024 r., wraz z m.in. FIDESZ Wiktora </w:t>
      </w:r>
      <w:proofErr w:type="spellStart"/>
      <w:r>
        <w:t>Orbána</w:t>
      </w:r>
      <w:proofErr w:type="spellEnd"/>
      <w:r>
        <w:t xml:space="preserve"> i FPŐ, utworzył w nim nową frakcję pod nazwą „Patrioci dla Europy”.</w:t>
      </w:r>
    </w:p>
    <w:p w14:paraId="774CD40B" w14:textId="77777777" w:rsidR="00541032" w:rsidRPr="00541032" w:rsidRDefault="00541032" w:rsidP="00541032">
      <w:pPr>
        <w:pStyle w:val="Nagwek1"/>
        <w:spacing w:before="155"/>
        <w:ind w:left="828"/>
        <w:rPr>
          <w:rFonts w:ascii="Times New Roman" w:hAnsi="Times New Roman" w:cs="Times New Roman"/>
          <w:b/>
          <w:bCs/>
          <w:color w:val="auto"/>
          <w:sz w:val="24"/>
          <w:szCs w:val="24"/>
        </w:rPr>
      </w:pPr>
      <w:r w:rsidRPr="00541032">
        <w:rPr>
          <w:rFonts w:ascii="Times New Roman" w:hAnsi="Times New Roman" w:cs="Times New Roman"/>
          <w:b/>
          <w:bCs/>
          <w:color w:val="auto"/>
          <w:spacing w:val="-2"/>
          <w:sz w:val="24"/>
          <w:szCs w:val="24"/>
        </w:rPr>
        <w:t>Słowacja</w:t>
      </w:r>
    </w:p>
    <w:p w14:paraId="596FAB19" w14:textId="77777777" w:rsidR="00541032" w:rsidRDefault="00541032" w:rsidP="00541032">
      <w:pPr>
        <w:pStyle w:val="Tekstpodstawowy"/>
        <w:spacing w:before="9"/>
        <w:ind w:left="0"/>
        <w:rPr>
          <w:b/>
        </w:rPr>
      </w:pPr>
    </w:p>
    <w:p w14:paraId="2612BBD1" w14:textId="77777777" w:rsidR="000A26C0" w:rsidRDefault="00541032" w:rsidP="000A26C0">
      <w:pPr>
        <w:pStyle w:val="Tekstpodstawowy"/>
        <w:spacing w:line="360" w:lineRule="auto"/>
        <w:ind w:left="0" w:firstLine="709"/>
        <w:jc w:val="both"/>
      </w:pPr>
      <w:r>
        <w:t>Identycznie</w:t>
      </w:r>
      <w:r>
        <w:rPr>
          <w:spacing w:val="-14"/>
        </w:rPr>
        <w:t xml:space="preserve"> </w:t>
      </w:r>
      <w:r>
        <w:t>jak</w:t>
      </w:r>
      <w:r>
        <w:rPr>
          <w:spacing w:val="-14"/>
        </w:rPr>
        <w:t xml:space="preserve"> </w:t>
      </w:r>
      <w:r>
        <w:t>w</w:t>
      </w:r>
      <w:r>
        <w:rPr>
          <w:spacing w:val="-12"/>
        </w:rPr>
        <w:t xml:space="preserve"> </w:t>
      </w:r>
      <w:r>
        <w:t>przypadku</w:t>
      </w:r>
      <w:r>
        <w:rPr>
          <w:spacing w:val="-14"/>
        </w:rPr>
        <w:t xml:space="preserve"> </w:t>
      </w:r>
      <w:r>
        <w:t>Republiki</w:t>
      </w:r>
      <w:r>
        <w:rPr>
          <w:spacing w:val="-14"/>
        </w:rPr>
        <w:t xml:space="preserve"> </w:t>
      </w:r>
      <w:r>
        <w:t>Czeskiej,</w:t>
      </w:r>
      <w:r>
        <w:rPr>
          <w:spacing w:val="-14"/>
        </w:rPr>
        <w:t xml:space="preserve"> </w:t>
      </w:r>
      <w:r>
        <w:t>Słowacja</w:t>
      </w:r>
      <w:r>
        <w:rPr>
          <w:spacing w:val="-14"/>
        </w:rPr>
        <w:t xml:space="preserve"> </w:t>
      </w:r>
      <w:r>
        <w:t>uchwaliła</w:t>
      </w:r>
      <w:r>
        <w:rPr>
          <w:spacing w:val="-14"/>
        </w:rPr>
        <w:t xml:space="preserve"> </w:t>
      </w:r>
      <w:r>
        <w:t>swoją</w:t>
      </w:r>
      <w:r>
        <w:rPr>
          <w:spacing w:val="-14"/>
        </w:rPr>
        <w:t xml:space="preserve"> </w:t>
      </w:r>
      <w:r>
        <w:t>konstytucję jeszcze przed rozwiązaniem federacji czesko-słowackiej w dniu 1 września 1992 r.</w:t>
      </w:r>
    </w:p>
    <w:p w14:paraId="0DE12802" w14:textId="18F3310B" w:rsidR="00541032" w:rsidRDefault="00541032" w:rsidP="000A26C0">
      <w:pPr>
        <w:pStyle w:val="Tekstpodstawowy"/>
        <w:spacing w:line="360" w:lineRule="auto"/>
        <w:ind w:left="0" w:firstLine="709"/>
        <w:jc w:val="both"/>
      </w:pPr>
      <w:r>
        <w:t xml:space="preserve">Art. 1 Konstytucji Republiki Słowackiej stanowi, że jest ona państwem suwerennym, demokratycznym i prawnym i nie jest związana żadną ideologią oraz religią. Na podkreślenie zasługuje </w:t>
      </w:r>
      <w:proofErr w:type="spellStart"/>
      <w:r>
        <w:t>konstytucjonalizacja</w:t>
      </w:r>
      <w:proofErr w:type="spellEnd"/>
      <w:r>
        <w:t xml:space="preserve"> prawa oporu </w:t>
      </w:r>
      <w:r>
        <w:rPr>
          <w:i/>
        </w:rPr>
        <w:t>(</w:t>
      </w:r>
      <w:proofErr w:type="spellStart"/>
      <w:r>
        <w:rPr>
          <w:i/>
        </w:rPr>
        <w:t>ius</w:t>
      </w:r>
      <w:proofErr w:type="spellEnd"/>
      <w:r>
        <w:rPr>
          <w:i/>
        </w:rPr>
        <w:t xml:space="preserve"> </w:t>
      </w:r>
      <w:proofErr w:type="spellStart"/>
      <w:r>
        <w:rPr>
          <w:i/>
        </w:rPr>
        <w:t>resistendi</w:t>
      </w:r>
      <w:proofErr w:type="spellEnd"/>
      <w:r>
        <w:rPr>
          <w:i/>
        </w:rPr>
        <w:t>)</w:t>
      </w:r>
      <w:r>
        <w:t>, określona w art. 32, według którego – obywatele mają prawo do oporu wobec każdego, kto by odrzucał demokratyczny porządek podstawowych praw i wolności człowieka wynikający z konstytucji, jeżeli działalność</w:t>
      </w:r>
      <w:r>
        <w:rPr>
          <w:spacing w:val="-11"/>
        </w:rPr>
        <w:t xml:space="preserve"> </w:t>
      </w:r>
      <w:r>
        <w:t>organów</w:t>
      </w:r>
      <w:r>
        <w:rPr>
          <w:spacing w:val="-9"/>
        </w:rPr>
        <w:t xml:space="preserve"> </w:t>
      </w:r>
      <w:r>
        <w:t>konstytucyjnych</w:t>
      </w:r>
      <w:r>
        <w:rPr>
          <w:spacing w:val="-10"/>
        </w:rPr>
        <w:t xml:space="preserve"> </w:t>
      </w:r>
      <w:r>
        <w:t>i</w:t>
      </w:r>
      <w:r>
        <w:rPr>
          <w:spacing w:val="-11"/>
        </w:rPr>
        <w:t xml:space="preserve"> </w:t>
      </w:r>
      <w:r>
        <w:t>skuteczne</w:t>
      </w:r>
      <w:r>
        <w:rPr>
          <w:spacing w:val="-11"/>
        </w:rPr>
        <w:t xml:space="preserve"> </w:t>
      </w:r>
      <w:r>
        <w:t>zastosowanie</w:t>
      </w:r>
      <w:r>
        <w:rPr>
          <w:spacing w:val="-6"/>
        </w:rPr>
        <w:t xml:space="preserve"> </w:t>
      </w:r>
      <w:r>
        <w:t>środków</w:t>
      </w:r>
      <w:r>
        <w:rPr>
          <w:spacing w:val="-9"/>
        </w:rPr>
        <w:t xml:space="preserve"> </w:t>
      </w:r>
      <w:r>
        <w:t>ustawowych</w:t>
      </w:r>
      <w:r>
        <w:rPr>
          <w:spacing w:val="-10"/>
        </w:rPr>
        <w:t xml:space="preserve"> </w:t>
      </w:r>
      <w:r>
        <w:t>staną</w:t>
      </w:r>
      <w:r>
        <w:rPr>
          <w:spacing w:val="-11"/>
        </w:rPr>
        <w:t xml:space="preserve"> </w:t>
      </w:r>
      <w:r>
        <w:t>się niemożliwe</w:t>
      </w:r>
      <w:hyperlink w:anchor="_bookmark20" w:history="1">
        <w:r w:rsidR="000A26C0">
          <w:rPr>
            <w:rStyle w:val="Odwoanieprzypisudolnego"/>
          </w:rPr>
          <w:footnoteReference w:id="22"/>
        </w:r>
        <w:r>
          <w:t>.</w:t>
        </w:r>
      </w:hyperlink>
      <w:r>
        <w:t xml:space="preserve"> Sformułowanie powyższe stanowi powtórzenie brzmienia art. 23 Karty Podstawowych Praw i Wolności uchwalonej w 1991 r. w </w:t>
      </w:r>
      <w:proofErr w:type="spellStart"/>
      <w:r>
        <w:t>Czecho</w:t>
      </w:r>
      <w:proofErr w:type="spellEnd"/>
      <w:r>
        <w:t>-Słowacji, a będącej – jak wspomniano wyżej – częścią czeskiego porządku konstytucyjnego.</w:t>
      </w:r>
    </w:p>
    <w:p w14:paraId="29377781" w14:textId="2ACF1ED7" w:rsidR="000A26C0" w:rsidRDefault="000A26C0" w:rsidP="000A26C0">
      <w:pPr>
        <w:pStyle w:val="Tekstpodstawowy"/>
        <w:spacing w:line="360" w:lineRule="auto"/>
        <w:ind w:left="0" w:firstLine="709"/>
        <w:jc w:val="both"/>
      </w:pPr>
      <w:r>
        <w:t>W art. 34 zagwarantowano obywatelom słowackim należącym do mniejszości narodowych</w:t>
      </w:r>
      <w:r>
        <w:rPr>
          <w:spacing w:val="-3"/>
        </w:rPr>
        <w:t xml:space="preserve"> </w:t>
      </w:r>
      <w:r>
        <w:t>szereg praw,</w:t>
      </w:r>
      <w:r>
        <w:rPr>
          <w:spacing w:val="-3"/>
        </w:rPr>
        <w:t xml:space="preserve"> </w:t>
      </w:r>
      <w:r>
        <w:t>w tym</w:t>
      </w:r>
      <w:r>
        <w:rPr>
          <w:spacing w:val="-1"/>
        </w:rPr>
        <w:t xml:space="preserve"> </w:t>
      </w:r>
      <w:r>
        <w:t>m.in.</w:t>
      </w:r>
      <w:r>
        <w:rPr>
          <w:spacing w:val="-3"/>
        </w:rPr>
        <w:t xml:space="preserve"> </w:t>
      </w:r>
      <w:r>
        <w:t>do pobierania</w:t>
      </w:r>
      <w:r>
        <w:rPr>
          <w:spacing w:val="-1"/>
        </w:rPr>
        <w:t xml:space="preserve"> </w:t>
      </w:r>
      <w:r>
        <w:t>nauki</w:t>
      </w:r>
      <w:r>
        <w:rPr>
          <w:spacing w:val="-1"/>
        </w:rPr>
        <w:t xml:space="preserve"> </w:t>
      </w:r>
      <w:r>
        <w:t>we</w:t>
      </w:r>
      <w:r>
        <w:rPr>
          <w:spacing w:val="-5"/>
        </w:rPr>
        <w:t xml:space="preserve"> </w:t>
      </w:r>
      <w:r>
        <w:t>własnym</w:t>
      </w:r>
      <w:r>
        <w:rPr>
          <w:spacing w:val="-1"/>
        </w:rPr>
        <w:t xml:space="preserve"> </w:t>
      </w:r>
      <w:r>
        <w:t>języku,</w:t>
      </w:r>
      <w:r>
        <w:rPr>
          <w:spacing w:val="-3"/>
        </w:rPr>
        <w:t xml:space="preserve"> </w:t>
      </w:r>
      <w:r>
        <w:t>czy</w:t>
      </w:r>
      <w:r>
        <w:rPr>
          <w:spacing w:val="-3"/>
        </w:rPr>
        <w:t xml:space="preserve"> </w:t>
      </w:r>
      <w:r>
        <w:t xml:space="preserve">używania </w:t>
      </w:r>
      <w:r>
        <w:lastRenderedPageBreak/>
        <w:t>go w kontaktach urzędowych</w:t>
      </w:r>
      <w:r>
        <w:rPr>
          <w:rStyle w:val="Odwoanieprzypisudolnego"/>
        </w:rPr>
        <w:footnoteReference w:id="23"/>
      </w:r>
      <w:r>
        <w:t>.</w:t>
      </w:r>
    </w:p>
    <w:p w14:paraId="26183A86" w14:textId="3DABC8D5" w:rsidR="000A26C0" w:rsidRDefault="000A26C0" w:rsidP="003C03C0">
      <w:pPr>
        <w:pStyle w:val="Tekstpodstawowy"/>
        <w:spacing w:line="360" w:lineRule="auto"/>
        <w:ind w:left="0" w:firstLine="709"/>
        <w:jc w:val="both"/>
      </w:pPr>
      <w:r>
        <w:t>W</w:t>
      </w:r>
      <w:r>
        <w:rPr>
          <w:spacing w:val="-6"/>
        </w:rPr>
        <w:t xml:space="preserve"> </w:t>
      </w:r>
      <w:r>
        <w:t>latach</w:t>
      </w:r>
      <w:r>
        <w:rPr>
          <w:spacing w:val="-4"/>
        </w:rPr>
        <w:t xml:space="preserve"> </w:t>
      </w:r>
      <w:r>
        <w:t>1994-1998</w:t>
      </w:r>
      <w:r>
        <w:rPr>
          <w:spacing w:val="-4"/>
        </w:rPr>
        <w:t xml:space="preserve"> </w:t>
      </w:r>
      <w:r>
        <w:t>Słowacja</w:t>
      </w:r>
      <w:r>
        <w:rPr>
          <w:spacing w:val="-6"/>
        </w:rPr>
        <w:t xml:space="preserve"> </w:t>
      </w:r>
      <w:r>
        <w:t>doświadczyła</w:t>
      </w:r>
      <w:r>
        <w:rPr>
          <w:spacing w:val="-6"/>
        </w:rPr>
        <w:t xml:space="preserve"> </w:t>
      </w:r>
      <w:r>
        <w:t>rządów</w:t>
      </w:r>
      <w:r>
        <w:rPr>
          <w:spacing w:val="-3"/>
        </w:rPr>
        <w:t xml:space="preserve"> </w:t>
      </w:r>
      <w:r>
        <w:t>autorytarnych</w:t>
      </w:r>
      <w:r>
        <w:rPr>
          <w:spacing w:val="-4"/>
        </w:rPr>
        <w:t xml:space="preserve"> </w:t>
      </w:r>
      <w:r>
        <w:t>premiera</w:t>
      </w:r>
      <w:r>
        <w:rPr>
          <w:spacing w:val="-6"/>
        </w:rPr>
        <w:t xml:space="preserve"> </w:t>
      </w:r>
      <w:proofErr w:type="spellStart"/>
      <w:r>
        <w:t>Vladimíra</w:t>
      </w:r>
      <w:proofErr w:type="spellEnd"/>
      <w:r>
        <w:t xml:space="preserve"> </w:t>
      </w:r>
      <w:proofErr w:type="spellStart"/>
      <w:r>
        <w:t>Mečiara</w:t>
      </w:r>
      <w:proofErr w:type="spellEnd"/>
      <w:r>
        <w:t>. Koalicję rządową tworzyły wówczas: jego własne ugrupowanie Ruch na Rzecz Demokratycznej Słowacji (HZDS), Słowacka Partia Narodowa (SNS)</w:t>
      </w:r>
      <w:r>
        <w:rPr>
          <w:spacing w:val="-4"/>
        </w:rPr>
        <w:t xml:space="preserve"> </w:t>
      </w:r>
      <w:r>
        <w:t>i Związek Robotników. Wskutek</w:t>
      </w:r>
      <w:r>
        <w:rPr>
          <w:spacing w:val="-10"/>
        </w:rPr>
        <w:t xml:space="preserve"> </w:t>
      </w:r>
      <w:r>
        <w:t>rządów</w:t>
      </w:r>
      <w:r>
        <w:rPr>
          <w:spacing w:val="-8"/>
        </w:rPr>
        <w:t xml:space="preserve"> </w:t>
      </w:r>
      <w:proofErr w:type="spellStart"/>
      <w:r>
        <w:t>Mečiara</w:t>
      </w:r>
      <w:proofErr w:type="spellEnd"/>
      <w:r>
        <w:t>,</w:t>
      </w:r>
      <w:r>
        <w:rPr>
          <w:spacing w:val="-10"/>
        </w:rPr>
        <w:t xml:space="preserve"> </w:t>
      </w:r>
      <w:r>
        <w:t>Słowacja</w:t>
      </w:r>
      <w:r>
        <w:rPr>
          <w:spacing w:val="-11"/>
        </w:rPr>
        <w:t xml:space="preserve"> </w:t>
      </w:r>
      <w:r>
        <w:t>nie</w:t>
      </w:r>
      <w:r>
        <w:rPr>
          <w:spacing w:val="-11"/>
        </w:rPr>
        <w:t xml:space="preserve"> </w:t>
      </w:r>
      <w:r>
        <w:t>została</w:t>
      </w:r>
      <w:r>
        <w:rPr>
          <w:spacing w:val="-11"/>
        </w:rPr>
        <w:t xml:space="preserve"> </w:t>
      </w:r>
      <w:r>
        <w:t>m.in.</w:t>
      </w:r>
      <w:r>
        <w:rPr>
          <w:spacing w:val="-4"/>
        </w:rPr>
        <w:t xml:space="preserve"> </w:t>
      </w:r>
      <w:r>
        <w:t>członkiem</w:t>
      </w:r>
      <w:r>
        <w:rPr>
          <w:spacing w:val="-11"/>
        </w:rPr>
        <w:t xml:space="preserve"> </w:t>
      </w:r>
      <w:r>
        <w:t>NATO</w:t>
      </w:r>
      <w:r>
        <w:rPr>
          <w:spacing w:val="-8"/>
        </w:rPr>
        <w:t xml:space="preserve"> </w:t>
      </w:r>
      <w:r>
        <w:t>12</w:t>
      </w:r>
      <w:r>
        <w:rPr>
          <w:spacing w:val="-10"/>
        </w:rPr>
        <w:t xml:space="preserve"> </w:t>
      </w:r>
      <w:r>
        <w:t>marca</w:t>
      </w:r>
      <w:r>
        <w:rPr>
          <w:spacing w:val="-11"/>
        </w:rPr>
        <w:t xml:space="preserve"> </w:t>
      </w:r>
      <w:r>
        <w:t>1999</w:t>
      </w:r>
      <w:r>
        <w:rPr>
          <w:spacing w:val="-10"/>
        </w:rPr>
        <w:t xml:space="preserve"> </w:t>
      </w:r>
      <w:r>
        <w:t>r.,</w:t>
      </w:r>
      <w:r>
        <w:rPr>
          <w:spacing w:val="-9"/>
        </w:rPr>
        <w:t xml:space="preserve"> </w:t>
      </w:r>
      <w:r>
        <w:t>wraz z Polską, Czechami i Węgrami. Radykalnie pogorszyła się wówczas sytuacja związana z przestrzeganiem praw człowieka, w tym w odniesieniu do praw członków m.in. mniejszości węgierskiej, którym odmawiano wydawania dwujęzycznych świadectw szkolnych, czy rozporządzeniem ministra kultury zlikwidowano prasę mniejszościową. Nie przedkładano w Radzie Narodowej projektu ustawy o powołaniu instytucji Rzecznika Praw Obywatelskich. Próbowano</w:t>
      </w:r>
      <w:r>
        <w:rPr>
          <w:spacing w:val="40"/>
        </w:rPr>
        <w:t xml:space="preserve"> </w:t>
      </w:r>
      <w:r>
        <w:t>ustawowo</w:t>
      </w:r>
      <w:r>
        <w:rPr>
          <w:spacing w:val="40"/>
        </w:rPr>
        <w:t xml:space="preserve"> </w:t>
      </w:r>
      <w:r>
        <w:t>ograniczyć</w:t>
      </w:r>
      <w:r>
        <w:rPr>
          <w:spacing w:val="40"/>
        </w:rPr>
        <w:t xml:space="preserve"> </w:t>
      </w:r>
      <w:r>
        <w:t>działalność</w:t>
      </w:r>
      <w:r>
        <w:rPr>
          <w:spacing w:val="40"/>
        </w:rPr>
        <w:t xml:space="preserve"> </w:t>
      </w:r>
      <w:r>
        <w:t>organizacji</w:t>
      </w:r>
      <w:r>
        <w:rPr>
          <w:spacing w:val="40"/>
        </w:rPr>
        <w:t xml:space="preserve"> </w:t>
      </w:r>
      <w:r>
        <w:t>pozarządowych</w:t>
      </w:r>
      <w:r>
        <w:rPr>
          <w:spacing w:val="40"/>
        </w:rPr>
        <w:t xml:space="preserve"> </w:t>
      </w:r>
      <w:r>
        <w:t>i</w:t>
      </w:r>
      <w:r>
        <w:rPr>
          <w:spacing w:val="40"/>
        </w:rPr>
        <w:t xml:space="preserve"> </w:t>
      </w:r>
      <w:r>
        <w:t>przywrócić</w:t>
      </w:r>
      <w:r>
        <w:rPr>
          <w:spacing w:val="40"/>
        </w:rPr>
        <w:t xml:space="preserve"> </w:t>
      </w:r>
      <w:r>
        <w:t>w</w:t>
      </w:r>
      <w:r>
        <w:t xml:space="preserve"> </w:t>
      </w:r>
      <w:r>
        <w:t>Kodeksie Karnym artykuł sprzed 1989 r. – o ochronie Republiki, który był podstawą dla skazywania w przedlistopadowej Czechosłowacji opozycjonistów na kary więzienia</w:t>
      </w:r>
      <w:hyperlink w:anchor="_bookmark22" w:history="1">
        <w:r>
          <w:rPr>
            <w:rStyle w:val="Odwoanieprzypisudolnego"/>
          </w:rPr>
          <w:footnoteReference w:id="24"/>
        </w:r>
        <w:r>
          <w:t>.</w:t>
        </w:r>
      </w:hyperlink>
    </w:p>
    <w:p w14:paraId="505A32AD" w14:textId="77777777" w:rsidR="000A26C0" w:rsidRDefault="000A26C0" w:rsidP="003C03C0">
      <w:pPr>
        <w:pStyle w:val="Tekstpodstawowy"/>
        <w:spacing w:line="360" w:lineRule="auto"/>
        <w:ind w:left="0" w:firstLine="709"/>
        <w:jc w:val="both"/>
      </w:pPr>
      <w:r>
        <w:t xml:space="preserve">Koalicja rządowa </w:t>
      </w:r>
      <w:proofErr w:type="spellStart"/>
      <w:r>
        <w:t>Mečiara</w:t>
      </w:r>
      <w:proofErr w:type="spellEnd"/>
      <w:r>
        <w:t xml:space="preserve"> manipulowała też podziałem terytorialnym państwa dla zmarginalizowania mniejszości węgierskiej, czemu towarzyszyła retoryka </w:t>
      </w:r>
      <w:proofErr w:type="spellStart"/>
      <w:r>
        <w:t>hungarofobiczna</w:t>
      </w:r>
      <w:proofErr w:type="spellEnd"/>
      <w:r>
        <w:t xml:space="preserve">. Posługiwano się też często wypowiedziami o wymowie </w:t>
      </w:r>
      <w:proofErr w:type="spellStart"/>
      <w:r>
        <w:t>romofobicznej</w:t>
      </w:r>
      <w:proofErr w:type="spellEnd"/>
      <w:r>
        <w:t>.</w:t>
      </w:r>
    </w:p>
    <w:p w14:paraId="3C462622" w14:textId="4412F50F" w:rsidR="000A26C0" w:rsidRDefault="000A26C0" w:rsidP="003C03C0">
      <w:pPr>
        <w:pStyle w:val="Tekstpodstawowy"/>
        <w:spacing w:line="360" w:lineRule="auto"/>
        <w:ind w:left="0" w:firstLine="709"/>
        <w:jc w:val="both"/>
      </w:pPr>
      <w:r>
        <w:t xml:space="preserve">Od 1994 r. pierwszy prezydent Słowacji </w:t>
      </w:r>
      <w:proofErr w:type="spellStart"/>
      <w:r>
        <w:t>Michal</w:t>
      </w:r>
      <w:proofErr w:type="spellEnd"/>
      <w:r>
        <w:t xml:space="preserve"> </w:t>
      </w:r>
      <w:proofErr w:type="spellStart"/>
      <w:r>
        <w:t>Kováč</w:t>
      </w:r>
      <w:proofErr w:type="spellEnd"/>
      <w:r>
        <w:t xml:space="preserve"> przeciwstawiał się w ramach swoich szczupłych kompetencji prezydenckich nadużyciom władzy ze strony </w:t>
      </w:r>
      <w:proofErr w:type="spellStart"/>
      <w:r>
        <w:t>Mečiara</w:t>
      </w:r>
      <w:proofErr w:type="spellEnd"/>
      <w:r>
        <w:t xml:space="preserve"> i jego ekipy</w:t>
      </w:r>
      <w:r>
        <w:rPr>
          <w:spacing w:val="-15"/>
        </w:rPr>
        <w:t xml:space="preserve"> </w:t>
      </w:r>
      <w:r>
        <w:t>rządowej.</w:t>
      </w:r>
      <w:r>
        <w:rPr>
          <w:spacing w:val="-15"/>
        </w:rPr>
        <w:t xml:space="preserve"> </w:t>
      </w:r>
      <w:r>
        <w:t>W</w:t>
      </w:r>
      <w:r>
        <w:rPr>
          <w:spacing w:val="-15"/>
        </w:rPr>
        <w:t xml:space="preserve"> </w:t>
      </w:r>
      <w:r>
        <w:t>odwecie,</w:t>
      </w:r>
      <w:r>
        <w:rPr>
          <w:spacing w:val="-15"/>
        </w:rPr>
        <w:t xml:space="preserve"> </w:t>
      </w:r>
      <w:r>
        <w:t>w</w:t>
      </w:r>
      <w:r>
        <w:rPr>
          <w:spacing w:val="-15"/>
        </w:rPr>
        <w:t xml:space="preserve"> </w:t>
      </w:r>
      <w:r>
        <w:t>sierpniu</w:t>
      </w:r>
      <w:r>
        <w:rPr>
          <w:spacing w:val="-15"/>
        </w:rPr>
        <w:t xml:space="preserve"> </w:t>
      </w:r>
      <w:r>
        <w:t>1995</w:t>
      </w:r>
      <w:r>
        <w:rPr>
          <w:spacing w:val="-15"/>
        </w:rPr>
        <w:t xml:space="preserve"> </w:t>
      </w:r>
      <w:r>
        <w:t>r.</w:t>
      </w:r>
      <w:r>
        <w:rPr>
          <w:spacing w:val="-15"/>
        </w:rPr>
        <w:t xml:space="preserve"> </w:t>
      </w:r>
      <w:r>
        <w:t>słowackie</w:t>
      </w:r>
      <w:r>
        <w:rPr>
          <w:spacing w:val="-15"/>
        </w:rPr>
        <w:t xml:space="preserve"> </w:t>
      </w:r>
      <w:r>
        <w:t>służby</w:t>
      </w:r>
      <w:r>
        <w:rPr>
          <w:spacing w:val="-15"/>
        </w:rPr>
        <w:t xml:space="preserve"> </w:t>
      </w:r>
      <w:r>
        <w:t>specjalne</w:t>
      </w:r>
      <w:r>
        <w:rPr>
          <w:spacing w:val="-15"/>
        </w:rPr>
        <w:t xml:space="preserve"> </w:t>
      </w:r>
      <w:r>
        <w:t>SIS</w:t>
      </w:r>
      <w:r>
        <w:rPr>
          <w:spacing w:val="-15"/>
        </w:rPr>
        <w:t xml:space="preserve"> </w:t>
      </w:r>
      <w:r>
        <w:t>kierowane</w:t>
      </w:r>
      <w:r>
        <w:rPr>
          <w:spacing w:val="-15"/>
        </w:rPr>
        <w:t xml:space="preserve"> </w:t>
      </w:r>
      <w:r>
        <w:t xml:space="preserve">przez Ivana </w:t>
      </w:r>
      <w:proofErr w:type="spellStart"/>
      <w:r>
        <w:t>Lexę</w:t>
      </w:r>
      <w:proofErr w:type="spellEnd"/>
      <w:r>
        <w:t xml:space="preserve"> uprowadziły do Austrii syna prezydenta, którego znaleziono tam pobitego i gdzie wydano nakaz aresztowania go pod sfałszowanymi zarzutami dotyczącymi nadużyć finansowych. Mimo dowodów wskazujących na rolę SIS w całej operacji, po upłynięciu kadencji</w:t>
      </w:r>
      <w:r>
        <w:rPr>
          <w:spacing w:val="-1"/>
        </w:rPr>
        <w:t xml:space="preserve"> </w:t>
      </w:r>
      <w:r>
        <w:t>prezydenckiej</w:t>
      </w:r>
      <w:r>
        <w:rPr>
          <w:spacing w:val="-1"/>
        </w:rPr>
        <w:t xml:space="preserve"> </w:t>
      </w:r>
      <w:r>
        <w:t xml:space="preserve">M. </w:t>
      </w:r>
      <w:proofErr w:type="spellStart"/>
      <w:r>
        <w:t>Kováča</w:t>
      </w:r>
      <w:proofErr w:type="spellEnd"/>
      <w:r>
        <w:rPr>
          <w:spacing w:val="-1"/>
        </w:rPr>
        <w:t xml:space="preserve"> </w:t>
      </w:r>
      <w:r>
        <w:t>w 1998 r.,</w:t>
      </w:r>
      <w:r>
        <w:rPr>
          <w:spacing w:val="-4"/>
        </w:rPr>
        <w:t xml:space="preserve"> </w:t>
      </w:r>
      <w:proofErr w:type="spellStart"/>
      <w:r>
        <w:t>Mečiar</w:t>
      </w:r>
      <w:proofErr w:type="spellEnd"/>
      <w:r>
        <w:t xml:space="preserve"> jako premier przez</w:t>
      </w:r>
      <w:r>
        <w:rPr>
          <w:spacing w:val="-1"/>
        </w:rPr>
        <w:t xml:space="preserve"> </w:t>
      </w:r>
      <w:r>
        <w:t>kilka</w:t>
      </w:r>
      <w:r>
        <w:rPr>
          <w:spacing w:val="-1"/>
        </w:rPr>
        <w:t xml:space="preserve"> </w:t>
      </w:r>
      <w:r>
        <w:t>miesięcy pełnił obowiązki</w:t>
      </w:r>
      <w:r>
        <w:rPr>
          <w:spacing w:val="-15"/>
        </w:rPr>
        <w:t xml:space="preserve"> </w:t>
      </w:r>
      <w:r>
        <w:t>prezydenta</w:t>
      </w:r>
      <w:r>
        <w:rPr>
          <w:spacing w:val="-15"/>
        </w:rPr>
        <w:t xml:space="preserve"> </w:t>
      </w:r>
      <w:r>
        <w:t>i</w:t>
      </w:r>
      <w:r>
        <w:rPr>
          <w:spacing w:val="-15"/>
        </w:rPr>
        <w:t xml:space="preserve"> </w:t>
      </w:r>
      <w:r>
        <w:t>w</w:t>
      </w:r>
      <w:r>
        <w:rPr>
          <w:spacing w:val="-15"/>
        </w:rPr>
        <w:t xml:space="preserve"> </w:t>
      </w:r>
      <w:r>
        <w:t>tym</w:t>
      </w:r>
      <w:r>
        <w:rPr>
          <w:spacing w:val="-15"/>
        </w:rPr>
        <w:t xml:space="preserve"> </w:t>
      </w:r>
      <w:r>
        <w:t>czasie</w:t>
      </w:r>
      <w:r>
        <w:rPr>
          <w:spacing w:val="-15"/>
        </w:rPr>
        <w:t xml:space="preserve"> </w:t>
      </w:r>
      <w:r>
        <w:t>udzielił</w:t>
      </w:r>
      <w:r>
        <w:rPr>
          <w:spacing w:val="-15"/>
        </w:rPr>
        <w:t xml:space="preserve"> </w:t>
      </w:r>
      <w:r>
        <w:t>amnestii</w:t>
      </w:r>
      <w:r>
        <w:rPr>
          <w:spacing w:val="-15"/>
        </w:rPr>
        <w:t xml:space="preserve"> </w:t>
      </w:r>
      <w:r>
        <w:t>oskarżonym</w:t>
      </w:r>
      <w:r>
        <w:rPr>
          <w:spacing w:val="-15"/>
        </w:rPr>
        <w:t xml:space="preserve"> </w:t>
      </w:r>
      <w:r>
        <w:t>i</w:t>
      </w:r>
      <w:r>
        <w:rPr>
          <w:spacing w:val="-15"/>
        </w:rPr>
        <w:t xml:space="preserve"> </w:t>
      </w:r>
      <w:r>
        <w:t>podejrzanym</w:t>
      </w:r>
      <w:r>
        <w:rPr>
          <w:spacing w:val="-15"/>
        </w:rPr>
        <w:t xml:space="preserve"> </w:t>
      </w:r>
      <w:r>
        <w:t>o</w:t>
      </w:r>
      <w:r>
        <w:rPr>
          <w:spacing w:val="-15"/>
        </w:rPr>
        <w:t xml:space="preserve"> </w:t>
      </w:r>
      <w:r>
        <w:t>popełnienie tych czynów</w:t>
      </w:r>
      <w:hyperlink w:anchor="_bookmark23" w:history="1">
        <w:r>
          <w:rPr>
            <w:rStyle w:val="Odwoanieprzypisudolnego"/>
          </w:rPr>
          <w:footnoteReference w:id="25"/>
        </w:r>
        <w:r>
          <w:t>.</w:t>
        </w:r>
      </w:hyperlink>
    </w:p>
    <w:p w14:paraId="0E0A4B1A" w14:textId="77777777" w:rsidR="000A26C0" w:rsidRDefault="000A26C0" w:rsidP="000A26C0">
      <w:pPr>
        <w:pStyle w:val="Tekstpodstawowy"/>
        <w:spacing w:line="360" w:lineRule="auto"/>
        <w:ind w:left="0" w:firstLine="709"/>
        <w:jc w:val="both"/>
      </w:pPr>
      <w:r>
        <w:t>Ostatnie</w:t>
      </w:r>
      <w:r>
        <w:rPr>
          <w:spacing w:val="-7"/>
        </w:rPr>
        <w:t xml:space="preserve"> </w:t>
      </w:r>
      <w:r>
        <w:t>lata</w:t>
      </w:r>
      <w:r>
        <w:rPr>
          <w:spacing w:val="-7"/>
        </w:rPr>
        <w:t xml:space="preserve"> </w:t>
      </w:r>
      <w:r>
        <w:t>zdeterminowane</w:t>
      </w:r>
      <w:r>
        <w:rPr>
          <w:spacing w:val="-7"/>
        </w:rPr>
        <w:t xml:space="preserve"> </w:t>
      </w:r>
      <w:r>
        <w:t>zostały</w:t>
      </w:r>
      <w:r>
        <w:rPr>
          <w:spacing w:val="-5"/>
        </w:rPr>
        <w:t xml:space="preserve"> </w:t>
      </w:r>
      <w:r>
        <w:t>przez</w:t>
      </w:r>
      <w:r>
        <w:rPr>
          <w:spacing w:val="-7"/>
        </w:rPr>
        <w:t xml:space="preserve"> </w:t>
      </w:r>
      <w:r>
        <w:t>tendencje</w:t>
      </w:r>
      <w:r>
        <w:rPr>
          <w:spacing w:val="-7"/>
        </w:rPr>
        <w:t xml:space="preserve"> </w:t>
      </w:r>
      <w:r>
        <w:t>populistyczne</w:t>
      </w:r>
      <w:r>
        <w:rPr>
          <w:spacing w:val="-7"/>
        </w:rPr>
        <w:t xml:space="preserve"> </w:t>
      </w:r>
      <w:r>
        <w:t>nie</w:t>
      </w:r>
      <w:r>
        <w:rPr>
          <w:spacing w:val="-7"/>
        </w:rPr>
        <w:t xml:space="preserve"> </w:t>
      </w:r>
      <w:r>
        <w:t>tylko</w:t>
      </w:r>
      <w:r>
        <w:rPr>
          <w:spacing w:val="-5"/>
        </w:rPr>
        <w:t xml:space="preserve"> </w:t>
      </w:r>
      <w:r>
        <w:t>ze</w:t>
      </w:r>
      <w:r>
        <w:rPr>
          <w:spacing w:val="-7"/>
        </w:rPr>
        <w:t xml:space="preserve"> </w:t>
      </w:r>
      <w:r>
        <w:t xml:space="preserve">strony wspomnianej wyżej Słowackiej Partii Narodowej ale nade wszystko przez premiera Roberta </w:t>
      </w:r>
      <w:proofErr w:type="spellStart"/>
      <w:r>
        <w:t>Ficę</w:t>
      </w:r>
      <w:proofErr w:type="spellEnd"/>
      <w:r>
        <w:t xml:space="preserve"> i jego ugrupowanie SMER – Socjalna Demokracja.</w:t>
      </w:r>
    </w:p>
    <w:p w14:paraId="3BEFDDD7" w14:textId="77777777" w:rsidR="000A26C0" w:rsidRDefault="000A26C0" w:rsidP="000A26C0">
      <w:pPr>
        <w:pStyle w:val="Tekstpodstawowy"/>
        <w:spacing w:line="360" w:lineRule="auto"/>
        <w:ind w:left="0" w:firstLine="709"/>
        <w:jc w:val="both"/>
      </w:pPr>
      <w:r>
        <w:t xml:space="preserve">Na początku 2018 r. Słowacją wstrząsnęło zabójstwo młodej pary dziennikarzy śledczych: Jana </w:t>
      </w:r>
      <w:proofErr w:type="spellStart"/>
      <w:r>
        <w:t>Kuciaka</w:t>
      </w:r>
      <w:proofErr w:type="spellEnd"/>
      <w:r>
        <w:t xml:space="preserve"> i Martiny </w:t>
      </w:r>
      <w:proofErr w:type="spellStart"/>
      <w:r>
        <w:t>Kušnírovej</w:t>
      </w:r>
      <w:proofErr w:type="spellEnd"/>
      <w:r>
        <w:t xml:space="preserve">, opisujących m.in. udział przedstawicieli </w:t>
      </w:r>
      <w:r>
        <w:lastRenderedPageBreak/>
        <w:t>włoskich</w:t>
      </w:r>
      <w:r>
        <w:rPr>
          <w:spacing w:val="-15"/>
        </w:rPr>
        <w:t xml:space="preserve"> </w:t>
      </w:r>
      <w:r>
        <w:t>struktur</w:t>
      </w:r>
      <w:r>
        <w:rPr>
          <w:spacing w:val="-15"/>
        </w:rPr>
        <w:t xml:space="preserve"> </w:t>
      </w:r>
      <w:r>
        <w:t>mafijnych</w:t>
      </w:r>
      <w:r>
        <w:rPr>
          <w:spacing w:val="-15"/>
        </w:rPr>
        <w:t xml:space="preserve"> </w:t>
      </w:r>
      <w:r>
        <w:t>w</w:t>
      </w:r>
      <w:r>
        <w:rPr>
          <w:spacing w:val="-15"/>
        </w:rPr>
        <w:t xml:space="preserve"> </w:t>
      </w:r>
      <w:r>
        <w:t>procedurach</w:t>
      </w:r>
      <w:r>
        <w:rPr>
          <w:spacing w:val="-15"/>
        </w:rPr>
        <w:t xml:space="preserve"> </w:t>
      </w:r>
      <w:r>
        <w:t>przetargowych</w:t>
      </w:r>
      <w:r>
        <w:rPr>
          <w:spacing w:val="-15"/>
        </w:rPr>
        <w:t xml:space="preserve"> </w:t>
      </w:r>
      <w:r>
        <w:t>na</w:t>
      </w:r>
      <w:r>
        <w:rPr>
          <w:spacing w:val="-15"/>
        </w:rPr>
        <w:t xml:space="preserve"> </w:t>
      </w:r>
      <w:r>
        <w:t>Słowacji,</w:t>
      </w:r>
      <w:r>
        <w:rPr>
          <w:spacing w:val="-15"/>
        </w:rPr>
        <w:t xml:space="preserve"> </w:t>
      </w:r>
      <w:r>
        <w:t>w</w:t>
      </w:r>
      <w:r>
        <w:rPr>
          <w:spacing w:val="-15"/>
        </w:rPr>
        <w:t xml:space="preserve"> </w:t>
      </w:r>
      <w:r>
        <w:t>kontekście</w:t>
      </w:r>
      <w:r>
        <w:rPr>
          <w:spacing w:val="-15"/>
        </w:rPr>
        <w:t xml:space="preserve"> </w:t>
      </w:r>
      <w:r>
        <w:t xml:space="preserve">obszarów korupcjogennych. Na fali oburzenia wywołanej tym zabójstwem powstał szeroki ruch społeczny na rzecz odnowy życia politycznego. Jedną z jego reprezentantek była </w:t>
      </w:r>
      <w:proofErr w:type="spellStart"/>
      <w:r>
        <w:t>Zuzana</w:t>
      </w:r>
      <w:proofErr w:type="spellEnd"/>
      <w:r>
        <w:t xml:space="preserve"> </w:t>
      </w:r>
      <w:proofErr w:type="spellStart"/>
      <w:r>
        <w:t>Čaputová</w:t>
      </w:r>
      <w:proofErr w:type="spellEnd"/>
      <w:r>
        <w:t xml:space="preserve">, która w 2019 r. została wybrana na prezydenta Słowacji i pełniła ten urząd do roku </w:t>
      </w:r>
      <w:r>
        <w:rPr>
          <w:spacing w:val="-2"/>
        </w:rPr>
        <w:t>2024.</w:t>
      </w:r>
    </w:p>
    <w:p w14:paraId="11D285F2" w14:textId="7C1E6030" w:rsidR="000A26C0" w:rsidRDefault="000A26C0" w:rsidP="000A26C0">
      <w:pPr>
        <w:pStyle w:val="Tekstpodstawowy"/>
        <w:spacing w:line="360" w:lineRule="auto"/>
        <w:ind w:left="0" w:firstLine="709"/>
        <w:jc w:val="both"/>
      </w:pPr>
      <w:r>
        <w:t>W</w:t>
      </w:r>
      <w:r>
        <w:rPr>
          <w:spacing w:val="-11"/>
        </w:rPr>
        <w:t xml:space="preserve"> </w:t>
      </w:r>
      <w:r>
        <w:t>październiku</w:t>
      </w:r>
      <w:r>
        <w:rPr>
          <w:spacing w:val="-9"/>
        </w:rPr>
        <w:t xml:space="preserve"> </w:t>
      </w:r>
      <w:r>
        <w:t>2023</w:t>
      </w:r>
      <w:r>
        <w:rPr>
          <w:spacing w:val="-10"/>
        </w:rPr>
        <w:t xml:space="preserve"> </w:t>
      </w:r>
      <w:r>
        <w:t>r.</w:t>
      </w:r>
      <w:r>
        <w:rPr>
          <w:spacing w:val="-9"/>
        </w:rPr>
        <w:t xml:space="preserve"> </w:t>
      </w:r>
      <w:r>
        <w:t>R.</w:t>
      </w:r>
      <w:r>
        <w:rPr>
          <w:spacing w:val="-10"/>
        </w:rPr>
        <w:t xml:space="preserve"> </w:t>
      </w:r>
      <w:r>
        <w:t>Fico,</w:t>
      </w:r>
      <w:r>
        <w:rPr>
          <w:spacing w:val="-10"/>
        </w:rPr>
        <w:t xml:space="preserve"> </w:t>
      </w:r>
      <w:r>
        <w:t>który</w:t>
      </w:r>
      <w:r>
        <w:rPr>
          <w:spacing w:val="-9"/>
        </w:rPr>
        <w:t xml:space="preserve"> </w:t>
      </w:r>
      <w:r>
        <w:t>odszedł</w:t>
      </w:r>
      <w:r>
        <w:rPr>
          <w:spacing w:val="-11"/>
        </w:rPr>
        <w:t xml:space="preserve"> </w:t>
      </w:r>
      <w:r>
        <w:t>z</w:t>
      </w:r>
      <w:r>
        <w:rPr>
          <w:spacing w:val="-11"/>
        </w:rPr>
        <w:t xml:space="preserve"> </w:t>
      </w:r>
      <w:r>
        <w:t>funkcji</w:t>
      </w:r>
      <w:r>
        <w:rPr>
          <w:spacing w:val="-11"/>
        </w:rPr>
        <w:t xml:space="preserve"> </w:t>
      </w:r>
      <w:r>
        <w:t>premiera</w:t>
      </w:r>
      <w:r>
        <w:rPr>
          <w:spacing w:val="-11"/>
        </w:rPr>
        <w:t xml:space="preserve"> </w:t>
      </w:r>
      <w:r>
        <w:t>po</w:t>
      </w:r>
      <w:r>
        <w:rPr>
          <w:spacing w:val="-10"/>
        </w:rPr>
        <w:t xml:space="preserve"> </w:t>
      </w:r>
      <w:r>
        <w:t>zabójstwie</w:t>
      </w:r>
      <w:r>
        <w:rPr>
          <w:spacing w:val="-11"/>
        </w:rPr>
        <w:t xml:space="preserve"> </w:t>
      </w:r>
      <w:proofErr w:type="spellStart"/>
      <w:r>
        <w:t>Kuciaka</w:t>
      </w:r>
      <w:proofErr w:type="spellEnd"/>
      <w:r>
        <w:t xml:space="preserve"> i</w:t>
      </w:r>
      <w:r>
        <w:rPr>
          <w:spacing w:val="-4"/>
        </w:rPr>
        <w:t xml:space="preserve"> </w:t>
      </w:r>
      <w:proofErr w:type="spellStart"/>
      <w:r>
        <w:t>Kušnírovej</w:t>
      </w:r>
      <w:proofErr w:type="spellEnd"/>
      <w:r>
        <w:rPr>
          <w:spacing w:val="-4"/>
        </w:rPr>
        <w:t xml:space="preserve"> </w:t>
      </w:r>
      <w:r>
        <w:t>powrócił</w:t>
      </w:r>
      <w:r>
        <w:rPr>
          <w:spacing w:val="-4"/>
        </w:rPr>
        <w:t xml:space="preserve"> </w:t>
      </w:r>
      <w:r>
        <w:t>do władzy, rozpoczynając</w:t>
      </w:r>
      <w:r>
        <w:rPr>
          <w:spacing w:val="-4"/>
        </w:rPr>
        <w:t xml:space="preserve"> </w:t>
      </w:r>
      <w:r>
        <w:t>swoje</w:t>
      </w:r>
      <w:r>
        <w:rPr>
          <w:spacing w:val="-4"/>
        </w:rPr>
        <w:t xml:space="preserve"> </w:t>
      </w:r>
      <w:r>
        <w:t>rządy</w:t>
      </w:r>
      <w:r>
        <w:rPr>
          <w:spacing w:val="-2"/>
        </w:rPr>
        <w:t xml:space="preserve"> </w:t>
      </w:r>
      <w:r>
        <w:t>od</w:t>
      </w:r>
      <w:r>
        <w:rPr>
          <w:spacing w:val="-2"/>
        </w:rPr>
        <w:t xml:space="preserve"> </w:t>
      </w:r>
      <w:r>
        <w:t>przygotowania</w:t>
      </w:r>
      <w:r>
        <w:rPr>
          <w:spacing w:val="-4"/>
        </w:rPr>
        <w:t xml:space="preserve"> </w:t>
      </w:r>
      <w:r>
        <w:t>nowej ustawy medialnej, którą wiele instytucji i organizacji dziennikarskich uznało za projekt destruujący pluralizm</w:t>
      </w:r>
      <w:r>
        <w:rPr>
          <w:spacing w:val="-5"/>
        </w:rPr>
        <w:t xml:space="preserve"> </w:t>
      </w:r>
      <w:r>
        <w:t>medialny.</w:t>
      </w:r>
      <w:r>
        <w:rPr>
          <w:spacing w:val="-3"/>
        </w:rPr>
        <w:t xml:space="preserve"> </w:t>
      </w:r>
      <w:r>
        <w:t>Na</w:t>
      </w:r>
      <w:r>
        <w:rPr>
          <w:spacing w:val="-5"/>
        </w:rPr>
        <w:t xml:space="preserve"> </w:t>
      </w:r>
      <w:r>
        <w:t>fali</w:t>
      </w:r>
      <w:r>
        <w:rPr>
          <w:spacing w:val="-5"/>
        </w:rPr>
        <w:t xml:space="preserve"> </w:t>
      </w:r>
      <w:r>
        <w:t>emocji</w:t>
      </w:r>
      <w:r>
        <w:rPr>
          <w:spacing w:val="-5"/>
        </w:rPr>
        <w:t xml:space="preserve"> </w:t>
      </w:r>
      <w:r>
        <w:t>i</w:t>
      </w:r>
      <w:r>
        <w:rPr>
          <w:spacing w:val="-5"/>
        </w:rPr>
        <w:t xml:space="preserve"> </w:t>
      </w:r>
      <w:r>
        <w:t>sporów</w:t>
      </w:r>
      <w:r>
        <w:rPr>
          <w:spacing w:val="-2"/>
        </w:rPr>
        <w:t xml:space="preserve"> </w:t>
      </w:r>
      <w:r>
        <w:t>między</w:t>
      </w:r>
      <w:r>
        <w:rPr>
          <w:spacing w:val="-3"/>
        </w:rPr>
        <w:t xml:space="preserve"> jego </w:t>
      </w:r>
      <w:r>
        <w:t>zwolennikami</w:t>
      </w:r>
      <w:r>
        <w:rPr>
          <w:spacing w:val="-5"/>
        </w:rPr>
        <w:t xml:space="preserve"> </w:t>
      </w:r>
      <w:r>
        <w:t>a</w:t>
      </w:r>
      <w:r>
        <w:rPr>
          <w:spacing w:val="-5"/>
        </w:rPr>
        <w:t xml:space="preserve"> </w:t>
      </w:r>
      <w:r>
        <w:t>przeciwnikami</w:t>
      </w:r>
      <w:r>
        <w:rPr>
          <w:spacing w:val="-5"/>
        </w:rPr>
        <w:t xml:space="preserve"> </w:t>
      </w:r>
      <w:r>
        <w:t>doszło</w:t>
      </w:r>
      <w:r>
        <w:rPr>
          <w:spacing w:val="-3"/>
        </w:rPr>
        <w:t xml:space="preserve"> </w:t>
      </w:r>
      <w:r>
        <w:t>do brutalizacji zachowań, czego przykładem był zamach 15 maja 2024 r. na życie premiera R. Fico, który po hospitalizacji powrócił do obowiązków publicznych.</w:t>
      </w:r>
    </w:p>
    <w:p w14:paraId="74848083" w14:textId="77777777" w:rsidR="000A26C0" w:rsidRPr="000A26C0" w:rsidRDefault="000A26C0" w:rsidP="000A26C0">
      <w:pPr>
        <w:pStyle w:val="Nagwek1"/>
        <w:spacing w:before="155" w:line="360" w:lineRule="auto"/>
        <w:ind w:left="828"/>
        <w:rPr>
          <w:rFonts w:ascii="Times New Roman" w:hAnsi="Times New Roman" w:cs="Times New Roman"/>
          <w:b/>
          <w:bCs/>
          <w:color w:val="auto"/>
          <w:sz w:val="24"/>
          <w:szCs w:val="24"/>
        </w:rPr>
      </w:pPr>
      <w:r w:rsidRPr="000A26C0">
        <w:rPr>
          <w:rFonts w:ascii="Times New Roman" w:hAnsi="Times New Roman" w:cs="Times New Roman"/>
          <w:b/>
          <w:bCs/>
          <w:color w:val="auto"/>
          <w:spacing w:val="-2"/>
          <w:sz w:val="24"/>
          <w:szCs w:val="24"/>
        </w:rPr>
        <w:t>Zakończenie</w:t>
      </w:r>
    </w:p>
    <w:p w14:paraId="1A43150F" w14:textId="77777777" w:rsidR="000A26C0" w:rsidRDefault="000A26C0" w:rsidP="000A26C0">
      <w:pPr>
        <w:pStyle w:val="Tekstpodstawowy"/>
        <w:spacing w:before="8"/>
        <w:ind w:left="0"/>
        <w:rPr>
          <w:b/>
        </w:rPr>
      </w:pPr>
    </w:p>
    <w:p w14:paraId="1A8B907B" w14:textId="68C99CBE" w:rsidR="000A26C0" w:rsidRDefault="000A26C0" w:rsidP="00F16677">
      <w:pPr>
        <w:pStyle w:val="Tekstpodstawowy"/>
        <w:spacing w:line="360" w:lineRule="auto"/>
        <w:ind w:left="0" w:firstLine="709"/>
        <w:jc w:val="both"/>
      </w:pPr>
      <w:r>
        <w:t>John Gray podkreśla, że skuteczność stosowania konstytucji zależy również m.in. od kultury politycznej</w:t>
      </w:r>
      <w:r>
        <w:rPr>
          <w:spacing w:val="-1"/>
        </w:rPr>
        <w:t xml:space="preserve"> </w:t>
      </w:r>
      <w:r>
        <w:t>narodu, któremu ma</w:t>
      </w:r>
      <w:r>
        <w:rPr>
          <w:spacing w:val="-1"/>
        </w:rPr>
        <w:t xml:space="preserve"> </w:t>
      </w:r>
      <w:r>
        <w:t>ona</w:t>
      </w:r>
      <w:r>
        <w:rPr>
          <w:spacing w:val="-1"/>
        </w:rPr>
        <w:t xml:space="preserve"> </w:t>
      </w:r>
      <w:r>
        <w:t>służyć. Żadna</w:t>
      </w:r>
      <w:r>
        <w:rPr>
          <w:spacing w:val="-1"/>
        </w:rPr>
        <w:t xml:space="preserve"> </w:t>
      </w:r>
      <w:r>
        <w:t>konstytucja</w:t>
      </w:r>
      <w:r>
        <w:rPr>
          <w:spacing w:val="-1"/>
        </w:rPr>
        <w:t xml:space="preserve"> </w:t>
      </w:r>
      <w:r>
        <w:t>nie</w:t>
      </w:r>
      <w:r>
        <w:rPr>
          <w:spacing w:val="-1"/>
        </w:rPr>
        <w:t xml:space="preserve"> </w:t>
      </w:r>
      <w:r>
        <w:t>będzie</w:t>
      </w:r>
      <w:r>
        <w:rPr>
          <w:spacing w:val="-1"/>
        </w:rPr>
        <w:t xml:space="preserve"> </w:t>
      </w:r>
      <w:r>
        <w:t>prawidłowo funkcjonowała ani nie zapuści swoich korzeni, jeżeli gleba na której zostanie posadzona, jest glebą „kultury” barbarzyństwa, czy tyranii</w:t>
      </w:r>
      <w:r w:rsidR="00F16677">
        <w:rPr>
          <w:rStyle w:val="Odwoanieprzypisudolnego"/>
        </w:rPr>
        <w:footnoteReference w:id="26"/>
      </w:r>
      <w:r>
        <w:t>.</w:t>
      </w:r>
    </w:p>
    <w:p w14:paraId="6BC04333" w14:textId="69CB80EA" w:rsidR="00F16677" w:rsidRDefault="00F16677" w:rsidP="00F16677">
      <w:pPr>
        <w:pStyle w:val="Tekstpodstawowy"/>
        <w:spacing w:line="360" w:lineRule="auto"/>
        <w:ind w:left="0" w:firstLine="709"/>
        <w:jc w:val="both"/>
      </w:pPr>
      <w:r>
        <w:t>Przedstawione</w:t>
      </w:r>
      <w:r>
        <w:rPr>
          <w:spacing w:val="-5"/>
        </w:rPr>
        <w:t xml:space="preserve"> </w:t>
      </w:r>
      <w:r>
        <w:t>wyżej</w:t>
      </w:r>
      <w:r>
        <w:rPr>
          <w:spacing w:val="-5"/>
        </w:rPr>
        <w:t xml:space="preserve"> </w:t>
      </w:r>
      <w:r>
        <w:t>w sposób</w:t>
      </w:r>
      <w:r>
        <w:rPr>
          <w:spacing w:val="-3"/>
        </w:rPr>
        <w:t xml:space="preserve"> </w:t>
      </w:r>
      <w:r>
        <w:t>skrótowy</w:t>
      </w:r>
      <w:r>
        <w:rPr>
          <w:spacing w:val="-3"/>
        </w:rPr>
        <w:t xml:space="preserve"> </w:t>
      </w:r>
      <w:r>
        <w:t>studia</w:t>
      </w:r>
      <w:r>
        <w:rPr>
          <w:spacing w:val="-1"/>
        </w:rPr>
        <w:t xml:space="preserve"> </w:t>
      </w:r>
      <w:r>
        <w:t>przypadków</w:t>
      </w:r>
      <w:r>
        <w:rPr>
          <w:spacing w:val="-3"/>
        </w:rPr>
        <w:t xml:space="preserve"> </w:t>
      </w:r>
      <w:r>
        <w:t>występowania</w:t>
      </w:r>
      <w:r>
        <w:rPr>
          <w:spacing w:val="-1"/>
        </w:rPr>
        <w:t xml:space="preserve"> </w:t>
      </w:r>
      <w:r>
        <w:t>populizmu różnych odcieni w Austrii, Republice Czeskiej i Słowacji, są zarysem, uwypuklającym najistotniejsze cechy charakterystyczne i w kontekście tychże państw, nie zakładającym</w:t>
      </w:r>
      <w:r>
        <w:rPr>
          <w:spacing w:val="-4"/>
        </w:rPr>
        <w:t xml:space="preserve"> </w:t>
      </w:r>
      <w:r>
        <w:t>wyczerpania tematu. Fakt</w:t>
      </w:r>
      <w:r>
        <w:rPr>
          <w:spacing w:val="-4"/>
        </w:rPr>
        <w:t xml:space="preserve"> </w:t>
      </w:r>
      <w:r>
        <w:t>objętościowej</w:t>
      </w:r>
      <w:r>
        <w:rPr>
          <w:spacing w:val="-4"/>
        </w:rPr>
        <w:t xml:space="preserve"> </w:t>
      </w:r>
      <w:r>
        <w:t>dominacji Austrii</w:t>
      </w:r>
      <w:r>
        <w:rPr>
          <w:spacing w:val="-4"/>
        </w:rPr>
        <w:t xml:space="preserve"> </w:t>
      </w:r>
      <w:r>
        <w:t>w</w:t>
      </w:r>
      <w:r>
        <w:rPr>
          <w:spacing w:val="-1"/>
        </w:rPr>
        <w:t xml:space="preserve"> </w:t>
      </w:r>
      <w:r>
        <w:t>dokonanym opisie</w:t>
      </w:r>
      <w:r>
        <w:t xml:space="preserve"> </w:t>
      </w:r>
      <w:r>
        <w:t xml:space="preserve">wynika stąd, że będąc najdłużej spośród </w:t>
      </w:r>
      <w:r>
        <w:t>trójki</w:t>
      </w:r>
      <w:r>
        <w:t xml:space="preserve"> państw </w:t>
      </w:r>
      <w:r>
        <w:t xml:space="preserve">– </w:t>
      </w:r>
      <w:r>
        <w:t>demokracją i nie mając po 1945 r. doświadczeń z ustrojami niedemokratycznymi, można było oczekiwać, iż jest to demokracja skonsolidowana. Tymczasem zwycięstwo radykalnie prawicowego populizmu w 1999 r. i udział we władzy jego eksponentów, udowodniły podatność na populizm nie tylko tej naddunajskiej, ale każdej demokracji. Mogliśmy się o tym przekonać również na gruncie np. brytyjskim,</w:t>
      </w:r>
      <w:r>
        <w:rPr>
          <w:spacing w:val="-5"/>
        </w:rPr>
        <w:t xml:space="preserve"> </w:t>
      </w:r>
      <w:r>
        <w:t>podczas</w:t>
      </w:r>
      <w:r>
        <w:rPr>
          <w:spacing w:val="-4"/>
        </w:rPr>
        <w:t xml:space="preserve"> </w:t>
      </w:r>
      <w:r>
        <w:t>referendum</w:t>
      </w:r>
      <w:r>
        <w:rPr>
          <w:spacing w:val="-7"/>
        </w:rPr>
        <w:t xml:space="preserve"> </w:t>
      </w:r>
      <w:proofErr w:type="spellStart"/>
      <w:r>
        <w:t>brexitowego</w:t>
      </w:r>
      <w:proofErr w:type="spellEnd"/>
      <w:r>
        <w:rPr>
          <w:spacing w:val="-5"/>
        </w:rPr>
        <w:t xml:space="preserve"> </w:t>
      </w:r>
      <w:r>
        <w:t>23</w:t>
      </w:r>
      <w:r>
        <w:rPr>
          <w:spacing w:val="-5"/>
        </w:rPr>
        <w:t xml:space="preserve"> </w:t>
      </w:r>
      <w:r>
        <w:t>czerwca</w:t>
      </w:r>
      <w:r>
        <w:rPr>
          <w:spacing w:val="-7"/>
        </w:rPr>
        <w:t xml:space="preserve"> </w:t>
      </w:r>
      <w:r>
        <w:t>2016</w:t>
      </w:r>
      <w:r>
        <w:rPr>
          <w:spacing w:val="-5"/>
        </w:rPr>
        <w:t xml:space="preserve"> </w:t>
      </w:r>
      <w:r>
        <w:t>r.</w:t>
      </w:r>
      <w:r>
        <w:rPr>
          <w:spacing w:val="-5"/>
        </w:rPr>
        <w:t xml:space="preserve"> </w:t>
      </w:r>
      <w:r>
        <w:t>i</w:t>
      </w:r>
      <w:r>
        <w:rPr>
          <w:spacing w:val="-7"/>
        </w:rPr>
        <w:t xml:space="preserve"> </w:t>
      </w:r>
      <w:r>
        <w:t>zgubnym</w:t>
      </w:r>
      <w:r>
        <w:rPr>
          <w:spacing w:val="-7"/>
        </w:rPr>
        <w:t xml:space="preserve"> </w:t>
      </w:r>
      <w:r>
        <w:t>wpływie</w:t>
      </w:r>
      <w:r>
        <w:rPr>
          <w:spacing w:val="-2"/>
        </w:rPr>
        <w:t xml:space="preserve"> </w:t>
      </w:r>
      <w:r>
        <w:t xml:space="preserve">platform cyfrowych na procesy wyborcze i wręcz lawinowy wzrost postaw populistycznych (np. afera „Cambridge </w:t>
      </w:r>
      <w:proofErr w:type="spellStart"/>
      <w:r>
        <w:t>Analityca</w:t>
      </w:r>
      <w:proofErr w:type="spellEnd"/>
      <w:r>
        <w:t>”).</w:t>
      </w:r>
    </w:p>
    <w:p w14:paraId="61610932" w14:textId="1E1DFC70" w:rsidR="00F16677" w:rsidRDefault="00F16677" w:rsidP="00F16677">
      <w:pPr>
        <w:pStyle w:val="Tekstpodstawowy"/>
        <w:spacing w:line="360" w:lineRule="auto"/>
        <w:ind w:left="0" w:firstLine="709"/>
        <w:jc w:val="both"/>
      </w:pPr>
      <w:r>
        <w:t>Populizm prowadzi do nadmiernej polityzacji w odniesieniu do systemu prawnego, w przeciwieństwie</w:t>
      </w:r>
      <w:r>
        <w:rPr>
          <w:spacing w:val="-6"/>
        </w:rPr>
        <w:t xml:space="preserve"> </w:t>
      </w:r>
      <w:r>
        <w:t>do</w:t>
      </w:r>
      <w:r>
        <w:rPr>
          <w:spacing w:val="-4"/>
        </w:rPr>
        <w:t xml:space="preserve"> </w:t>
      </w:r>
      <w:r>
        <w:t>odwrotnej</w:t>
      </w:r>
      <w:r>
        <w:rPr>
          <w:spacing w:val="-6"/>
        </w:rPr>
        <w:t xml:space="preserve"> </w:t>
      </w:r>
      <w:r>
        <w:t>potrzeby</w:t>
      </w:r>
      <w:r>
        <w:rPr>
          <w:spacing w:val="-4"/>
        </w:rPr>
        <w:t xml:space="preserve"> </w:t>
      </w:r>
      <w:r>
        <w:t>związanej</w:t>
      </w:r>
      <w:r>
        <w:rPr>
          <w:spacing w:val="-6"/>
        </w:rPr>
        <w:t xml:space="preserve"> </w:t>
      </w:r>
      <w:r>
        <w:t>z</w:t>
      </w:r>
      <w:r>
        <w:rPr>
          <w:spacing w:val="-6"/>
        </w:rPr>
        <w:t xml:space="preserve"> </w:t>
      </w:r>
      <w:r>
        <w:t>jurydyzacją</w:t>
      </w:r>
      <w:r>
        <w:rPr>
          <w:spacing w:val="-6"/>
        </w:rPr>
        <w:t xml:space="preserve"> </w:t>
      </w:r>
      <w:r>
        <w:t>sfery</w:t>
      </w:r>
      <w:r>
        <w:rPr>
          <w:spacing w:val="-4"/>
        </w:rPr>
        <w:t xml:space="preserve"> </w:t>
      </w:r>
      <w:r>
        <w:t>polityki</w:t>
      </w:r>
      <w:r>
        <w:rPr>
          <w:spacing w:val="-6"/>
        </w:rPr>
        <w:t xml:space="preserve"> </w:t>
      </w:r>
      <w:r>
        <w:t>na</w:t>
      </w:r>
      <w:r>
        <w:rPr>
          <w:spacing w:val="-6"/>
        </w:rPr>
        <w:t xml:space="preserve"> </w:t>
      </w:r>
      <w:r>
        <w:t>tyle,</w:t>
      </w:r>
      <w:r>
        <w:rPr>
          <w:spacing w:val="-4"/>
        </w:rPr>
        <w:t xml:space="preserve"> </w:t>
      </w:r>
      <w:r>
        <w:t>na</w:t>
      </w:r>
      <w:r>
        <w:rPr>
          <w:spacing w:val="-6"/>
        </w:rPr>
        <w:t xml:space="preserve"> </w:t>
      </w:r>
      <w:r>
        <w:t>ile</w:t>
      </w:r>
      <w:r>
        <w:rPr>
          <w:spacing w:val="-6"/>
        </w:rPr>
        <w:t xml:space="preserve"> </w:t>
      </w:r>
      <w:r>
        <w:t xml:space="preserve">to </w:t>
      </w:r>
      <w:r>
        <w:lastRenderedPageBreak/>
        <w:t>konieczne, by zapobiegać choćby praktykom korupcyjnym. Występowanie tychże niszczy rządy demokratyczne, gdyż powiększa poparcie dla agendy populistycznie zorientowanej polityki. Praktyka rządów populistycznych destruuje też mechanizmy trójpodziału władz, a już uchwalona 26 sierpnia 1789 r. francuska Deklaracja Praw Człowieka i Obywatela w art. 16 stanowiła, że społeczeństwo, w którym nie ma m.in. zapewnionego podziału władz, pod tym względem w ogóle nie ma konstytucji.</w:t>
      </w:r>
    </w:p>
    <w:p w14:paraId="294A960B" w14:textId="77777777" w:rsidR="003C03C0" w:rsidRDefault="00F16677" w:rsidP="003C03C0">
      <w:pPr>
        <w:pStyle w:val="Tekstpodstawowy"/>
        <w:spacing w:line="360" w:lineRule="auto"/>
        <w:ind w:left="0" w:firstLine="709"/>
        <w:jc w:val="both"/>
      </w:pPr>
      <w:r>
        <w:t>W ustroju demokratycznym dla redukowania populizmu, ważna rola przypada sądownictwu konstytucyjnemu, dbającemu w ujęciu modelowym o badanie konstytucyjności aktów prawnych m.in. z myślą o zachowaniu zasad ustrojowych demokratycznego państwa prawnego stabilnie na długie lata, w oderwaniu od politycznych emocji kadencyjności organów władzy ustawodawczej i wykonawczej</w:t>
      </w:r>
      <w:r>
        <w:rPr>
          <w:rStyle w:val="Odwoanieprzypisudolnego"/>
        </w:rPr>
        <w:footnoteReference w:id="27"/>
      </w:r>
      <w:r>
        <w:t>.</w:t>
      </w:r>
    </w:p>
    <w:p w14:paraId="13DA929E" w14:textId="30E70228" w:rsidR="00F16677" w:rsidRDefault="00F16677" w:rsidP="003C03C0">
      <w:pPr>
        <w:pStyle w:val="Tekstpodstawowy"/>
        <w:spacing w:line="360" w:lineRule="auto"/>
        <w:ind w:left="0" w:firstLine="709"/>
        <w:jc w:val="both"/>
      </w:pPr>
      <w:r>
        <w:t>Aktualny kryzys demokracji liberalnej w oczywisty sposób stanowi wielką szansę dla populistów</w:t>
      </w:r>
      <w:r>
        <w:rPr>
          <w:spacing w:val="-4"/>
        </w:rPr>
        <w:t xml:space="preserve"> </w:t>
      </w:r>
      <w:r>
        <w:t>i</w:t>
      </w:r>
      <w:r>
        <w:rPr>
          <w:spacing w:val="-7"/>
        </w:rPr>
        <w:t xml:space="preserve"> </w:t>
      </w:r>
      <w:r>
        <w:t>populizmu</w:t>
      </w:r>
      <w:r>
        <w:rPr>
          <w:spacing w:val="-5"/>
        </w:rPr>
        <w:t xml:space="preserve"> </w:t>
      </w:r>
      <w:r>
        <w:t>różnych</w:t>
      </w:r>
      <w:r>
        <w:rPr>
          <w:spacing w:val="-5"/>
        </w:rPr>
        <w:t xml:space="preserve"> </w:t>
      </w:r>
      <w:r>
        <w:t>odcieni.</w:t>
      </w:r>
      <w:r>
        <w:rPr>
          <w:spacing w:val="-5"/>
        </w:rPr>
        <w:t xml:space="preserve"> </w:t>
      </w:r>
      <w:r>
        <w:t>Sprzyja</w:t>
      </w:r>
      <w:r>
        <w:rPr>
          <w:spacing w:val="-7"/>
        </w:rPr>
        <w:t xml:space="preserve"> </w:t>
      </w:r>
      <w:r>
        <w:t>temu</w:t>
      </w:r>
      <w:r>
        <w:rPr>
          <w:spacing w:val="-5"/>
        </w:rPr>
        <w:t xml:space="preserve"> </w:t>
      </w:r>
      <w:r>
        <w:t>wielość</w:t>
      </w:r>
      <w:r>
        <w:rPr>
          <w:spacing w:val="-7"/>
        </w:rPr>
        <w:t xml:space="preserve"> </w:t>
      </w:r>
      <w:r>
        <w:t>kryzysów</w:t>
      </w:r>
      <w:r>
        <w:rPr>
          <w:spacing w:val="-4"/>
        </w:rPr>
        <w:t xml:space="preserve"> </w:t>
      </w:r>
      <w:r>
        <w:t>(np.</w:t>
      </w:r>
      <w:r>
        <w:rPr>
          <w:spacing w:val="-10"/>
        </w:rPr>
        <w:t xml:space="preserve"> </w:t>
      </w:r>
      <w:r>
        <w:t>skutki</w:t>
      </w:r>
      <w:r>
        <w:rPr>
          <w:spacing w:val="-7"/>
        </w:rPr>
        <w:t xml:space="preserve"> </w:t>
      </w:r>
      <w:r>
        <w:t>pandemii COVID-19, ceny nośników energii, inflacja), a także ostra polaryzacja współczesnych społeczeństw. Dla ich skutecznego rozwiązywania koniecznie jest poszerzanie obszarów konsensu wokół przynajmniej najważniejszych zagadnień egzystencjalnych współczesnych państw</w:t>
      </w:r>
      <w:r>
        <w:rPr>
          <w:spacing w:val="35"/>
        </w:rPr>
        <w:t xml:space="preserve"> </w:t>
      </w:r>
      <w:r>
        <w:t>i</w:t>
      </w:r>
      <w:r>
        <w:rPr>
          <w:spacing w:val="35"/>
        </w:rPr>
        <w:t xml:space="preserve"> </w:t>
      </w:r>
      <w:r>
        <w:t>odwoływanie</w:t>
      </w:r>
      <w:r>
        <w:rPr>
          <w:spacing w:val="35"/>
        </w:rPr>
        <w:t xml:space="preserve"> </w:t>
      </w:r>
      <w:r>
        <w:t>się</w:t>
      </w:r>
      <w:r>
        <w:rPr>
          <w:spacing w:val="34"/>
        </w:rPr>
        <w:t xml:space="preserve"> </w:t>
      </w:r>
      <w:r>
        <w:t>do</w:t>
      </w:r>
      <w:r>
        <w:rPr>
          <w:spacing w:val="36"/>
        </w:rPr>
        <w:t xml:space="preserve"> </w:t>
      </w:r>
      <w:r>
        <w:t>stałej</w:t>
      </w:r>
      <w:r>
        <w:rPr>
          <w:spacing w:val="35"/>
        </w:rPr>
        <w:t xml:space="preserve"> </w:t>
      </w:r>
      <w:r>
        <w:t>komunikacji</w:t>
      </w:r>
      <w:r>
        <w:rPr>
          <w:spacing w:val="35"/>
        </w:rPr>
        <w:t xml:space="preserve"> </w:t>
      </w:r>
      <w:r>
        <w:t>rządzących</w:t>
      </w:r>
      <w:r>
        <w:rPr>
          <w:spacing w:val="35"/>
        </w:rPr>
        <w:t xml:space="preserve"> </w:t>
      </w:r>
      <w:r>
        <w:t>z</w:t>
      </w:r>
      <w:r>
        <w:rPr>
          <w:spacing w:val="35"/>
        </w:rPr>
        <w:t xml:space="preserve"> </w:t>
      </w:r>
      <w:r>
        <w:t>rządzonymi.</w:t>
      </w:r>
      <w:r>
        <w:rPr>
          <w:spacing w:val="36"/>
        </w:rPr>
        <w:t xml:space="preserve"> </w:t>
      </w:r>
      <w:r>
        <w:t>Niezbędne</w:t>
      </w:r>
      <w:r>
        <w:rPr>
          <w:spacing w:val="35"/>
        </w:rPr>
        <w:t xml:space="preserve"> </w:t>
      </w:r>
      <w:r>
        <w:rPr>
          <w:spacing w:val="-4"/>
        </w:rPr>
        <w:t>jest</w:t>
      </w:r>
      <w:r>
        <w:t xml:space="preserve"> </w:t>
      </w:r>
      <w:r>
        <w:t xml:space="preserve">budowanie w społeczeństwach znaczenia przynależności państw do różnych organizacji międzynarodowych (przede wszystkim UE, NATO, Rada Europy), w świecie opartym na </w:t>
      </w:r>
      <w:r>
        <w:rPr>
          <w:spacing w:val="-2"/>
        </w:rPr>
        <w:t>współzależności.</w:t>
      </w:r>
    </w:p>
    <w:p w14:paraId="4337628F" w14:textId="77777777" w:rsidR="00F16677" w:rsidRDefault="00F16677" w:rsidP="003C03C0">
      <w:pPr>
        <w:pStyle w:val="Tekstpodstawowy"/>
        <w:spacing w:line="360" w:lineRule="auto"/>
        <w:ind w:left="0" w:firstLine="709"/>
        <w:jc w:val="both"/>
      </w:pPr>
      <w:r>
        <w:t>Populizm profituje wskutek słabej pozapartyjnej reprezentacji różnych interesów współczesnych społeczeństw, dlatego konieczne jest poważne traktowanie przez rządzących stanowisk różnych ruchów obywatelskich pokojowo prezentujących swoje zaopatrywania, w tym w odniesieniu do zarządzania procesami migracyjnymi w ramach całej UE i realnej ochrony unijnych granic zewnętrznych.</w:t>
      </w:r>
    </w:p>
    <w:p w14:paraId="52AD3480" w14:textId="3ECCD367" w:rsidR="00F16677" w:rsidRDefault="00F16677" w:rsidP="00F16677">
      <w:pPr>
        <w:pStyle w:val="Tekstpodstawowy"/>
        <w:spacing w:line="360" w:lineRule="auto"/>
        <w:ind w:left="0" w:firstLine="709"/>
        <w:jc w:val="both"/>
        <w:rPr>
          <w:spacing w:val="-2"/>
        </w:rPr>
      </w:pPr>
      <w:r>
        <w:t xml:space="preserve">Rzecz oczywista, iż stałym sojusznikiem w zmniejszaniu populizmu niezależnie od terytorialnego zasięgu występowania jest edukacja, w tym edukacja obywatelska, prawna i </w:t>
      </w:r>
      <w:r>
        <w:rPr>
          <w:spacing w:val="-2"/>
        </w:rPr>
        <w:t>ekonomiczna.</w:t>
      </w:r>
    </w:p>
    <w:p w14:paraId="1E6A7563" w14:textId="77777777" w:rsidR="003C03C0" w:rsidRDefault="003C03C0" w:rsidP="00F16677">
      <w:pPr>
        <w:pStyle w:val="Tekstpodstawowy"/>
        <w:spacing w:line="360" w:lineRule="auto"/>
        <w:ind w:left="0" w:firstLine="709"/>
        <w:jc w:val="both"/>
        <w:rPr>
          <w:spacing w:val="-2"/>
        </w:rPr>
      </w:pPr>
    </w:p>
    <w:p w14:paraId="52CC9BCB" w14:textId="77777777" w:rsidR="003C03C0" w:rsidRDefault="003C03C0" w:rsidP="00F16677">
      <w:pPr>
        <w:pStyle w:val="Tekstpodstawowy"/>
        <w:spacing w:line="360" w:lineRule="auto"/>
        <w:ind w:left="0" w:firstLine="709"/>
        <w:jc w:val="both"/>
        <w:rPr>
          <w:spacing w:val="-2"/>
        </w:rPr>
      </w:pPr>
    </w:p>
    <w:p w14:paraId="4FB0F6ED" w14:textId="77777777" w:rsidR="00F16677" w:rsidRPr="003C03C0" w:rsidRDefault="00F16677" w:rsidP="00F16677">
      <w:pPr>
        <w:pStyle w:val="Nagwek1"/>
        <w:spacing w:before="155" w:line="360" w:lineRule="auto"/>
        <w:ind w:left="828"/>
        <w:rPr>
          <w:rFonts w:ascii="Times New Roman" w:hAnsi="Times New Roman" w:cs="Times New Roman"/>
          <w:b/>
          <w:bCs/>
          <w:color w:val="000000" w:themeColor="text1"/>
          <w:sz w:val="24"/>
          <w:szCs w:val="24"/>
          <w:lang w:val="de-DE"/>
        </w:rPr>
      </w:pPr>
      <w:proofErr w:type="spellStart"/>
      <w:r w:rsidRPr="003C03C0">
        <w:rPr>
          <w:rFonts w:ascii="Times New Roman" w:hAnsi="Times New Roman" w:cs="Times New Roman"/>
          <w:b/>
          <w:bCs/>
          <w:color w:val="000000" w:themeColor="text1"/>
          <w:spacing w:val="-2"/>
          <w:sz w:val="24"/>
          <w:szCs w:val="24"/>
          <w:lang w:val="de-DE"/>
        </w:rPr>
        <w:lastRenderedPageBreak/>
        <w:t>Bibliografia</w:t>
      </w:r>
      <w:proofErr w:type="spellEnd"/>
    </w:p>
    <w:p w14:paraId="52FDD14A" w14:textId="77777777" w:rsidR="00F16677" w:rsidRDefault="00F16677" w:rsidP="00F16677">
      <w:pPr>
        <w:spacing w:before="100" w:beforeAutospacing="1"/>
        <w:ind w:right="130"/>
        <w:jc w:val="both"/>
        <w:rPr>
          <w:spacing w:val="40"/>
          <w:sz w:val="24"/>
        </w:rPr>
      </w:pPr>
      <w:proofErr w:type="spellStart"/>
      <w:r w:rsidRPr="00F207EC">
        <w:rPr>
          <w:sz w:val="24"/>
          <w:lang w:val="de-DE"/>
        </w:rPr>
        <w:t>Ackerl</w:t>
      </w:r>
      <w:proofErr w:type="spellEnd"/>
      <w:r w:rsidRPr="00F207EC">
        <w:rPr>
          <w:sz w:val="24"/>
          <w:lang w:val="de-DE"/>
        </w:rPr>
        <w:t xml:space="preserve"> I., </w:t>
      </w:r>
      <w:r w:rsidRPr="00F207EC">
        <w:rPr>
          <w:i/>
          <w:sz w:val="24"/>
          <w:lang w:val="de-DE"/>
        </w:rPr>
        <w:t xml:space="preserve">Geschichte Österreich in Daten. </w:t>
      </w:r>
      <w:r>
        <w:rPr>
          <w:i/>
          <w:sz w:val="24"/>
        </w:rPr>
        <w:t xml:space="preserve">Von 1806 bis </w:t>
      </w:r>
      <w:proofErr w:type="spellStart"/>
      <w:r>
        <w:rPr>
          <w:i/>
          <w:sz w:val="24"/>
        </w:rPr>
        <w:t>heute</w:t>
      </w:r>
      <w:proofErr w:type="spellEnd"/>
      <w:r>
        <w:rPr>
          <w:i/>
          <w:sz w:val="24"/>
        </w:rPr>
        <w:t xml:space="preserve">, </w:t>
      </w:r>
      <w:r>
        <w:rPr>
          <w:sz w:val="24"/>
        </w:rPr>
        <w:t>Wiesbaden 2008.</w:t>
      </w:r>
      <w:r>
        <w:rPr>
          <w:spacing w:val="40"/>
          <w:sz w:val="24"/>
        </w:rPr>
        <w:t xml:space="preserve"> </w:t>
      </w:r>
    </w:p>
    <w:p w14:paraId="6E52F300" w14:textId="77777777" w:rsidR="00F16677" w:rsidRDefault="00F16677" w:rsidP="00F16677">
      <w:pPr>
        <w:spacing w:before="100" w:beforeAutospacing="1"/>
        <w:ind w:right="130"/>
        <w:jc w:val="both"/>
        <w:rPr>
          <w:sz w:val="24"/>
        </w:rPr>
      </w:pPr>
      <w:r>
        <w:rPr>
          <w:sz w:val="24"/>
        </w:rPr>
        <w:t>Bajda</w:t>
      </w:r>
      <w:r>
        <w:rPr>
          <w:spacing w:val="-6"/>
          <w:sz w:val="24"/>
        </w:rPr>
        <w:t xml:space="preserve"> </w:t>
      </w:r>
      <w:r>
        <w:rPr>
          <w:sz w:val="24"/>
        </w:rPr>
        <w:t>P.</w:t>
      </w:r>
      <w:r>
        <w:rPr>
          <w:spacing w:val="-4"/>
          <w:sz w:val="24"/>
        </w:rPr>
        <w:t xml:space="preserve"> </w:t>
      </w:r>
      <w:r>
        <w:rPr>
          <w:sz w:val="24"/>
        </w:rPr>
        <w:t>(red.),</w:t>
      </w:r>
      <w:r>
        <w:rPr>
          <w:spacing w:val="-3"/>
          <w:sz w:val="24"/>
        </w:rPr>
        <w:t xml:space="preserve"> </w:t>
      </w:r>
      <w:r>
        <w:rPr>
          <w:i/>
          <w:sz w:val="24"/>
        </w:rPr>
        <w:t>Słowacja</w:t>
      </w:r>
      <w:r>
        <w:rPr>
          <w:i/>
          <w:spacing w:val="-4"/>
          <w:sz w:val="24"/>
        </w:rPr>
        <w:t xml:space="preserve"> </w:t>
      </w:r>
      <w:r>
        <w:rPr>
          <w:i/>
          <w:sz w:val="24"/>
        </w:rPr>
        <w:t>w</w:t>
      </w:r>
      <w:r>
        <w:rPr>
          <w:i/>
          <w:spacing w:val="-4"/>
          <w:sz w:val="24"/>
        </w:rPr>
        <w:t xml:space="preserve"> </w:t>
      </w:r>
      <w:r>
        <w:rPr>
          <w:i/>
          <w:sz w:val="24"/>
        </w:rPr>
        <w:t>pięć</w:t>
      </w:r>
      <w:r>
        <w:rPr>
          <w:i/>
          <w:spacing w:val="-6"/>
          <w:sz w:val="24"/>
        </w:rPr>
        <w:t xml:space="preserve"> </w:t>
      </w:r>
      <w:r>
        <w:rPr>
          <w:i/>
          <w:sz w:val="24"/>
        </w:rPr>
        <w:t>lat</w:t>
      </w:r>
      <w:r>
        <w:rPr>
          <w:i/>
          <w:spacing w:val="-6"/>
          <w:sz w:val="24"/>
        </w:rPr>
        <w:t xml:space="preserve"> </w:t>
      </w:r>
      <w:r>
        <w:rPr>
          <w:i/>
          <w:sz w:val="24"/>
        </w:rPr>
        <w:t>po</w:t>
      </w:r>
      <w:r>
        <w:rPr>
          <w:i/>
          <w:spacing w:val="-4"/>
          <w:sz w:val="24"/>
        </w:rPr>
        <w:t xml:space="preserve"> </w:t>
      </w:r>
      <w:r>
        <w:rPr>
          <w:i/>
          <w:sz w:val="24"/>
        </w:rPr>
        <w:t>rozpadzie</w:t>
      </w:r>
      <w:r>
        <w:rPr>
          <w:i/>
          <w:spacing w:val="-6"/>
          <w:sz w:val="24"/>
        </w:rPr>
        <w:t xml:space="preserve"> </w:t>
      </w:r>
      <w:proofErr w:type="spellStart"/>
      <w:r>
        <w:rPr>
          <w:i/>
          <w:sz w:val="24"/>
        </w:rPr>
        <w:t>Czecho</w:t>
      </w:r>
      <w:proofErr w:type="spellEnd"/>
      <w:r>
        <w:rPr>
          <w:i/>
          <w:sz w:val="24"/>
        </w:rPr>
        <w:t>-Słowacji,</w:t>
      </w:r>
      <w:r>
        <w:rPr>
          <w:i/>
          <w:spacing w:val="-5"/>
          <w:sz w:val="24"/>
        </w:rPr>
        <w:t xml:space="preserve"> </w:t>
      </w:r>
      <w:r>
        <w:rPr>
          <w:sz w:val="24"/>
        </w:rPr>
        <w:t>tłum.</w:t>
      </w:r>
      <w:r>
        <w:rPr>
          <w:spacing w:val="-4"/>
          <w:sz w:val="24"/>
        </w:rPr>
        <w:t xml:space="preserve"> </w:t>
      </w:r>
      <w:r>
        <w:rPr>
          <w:sz w:val="24"/>
        </w:rPr>
        <w:t>L.</w:t>
      </w:r>
      <w:r>
        <w:rPr>
          <w:spacing w:val="-4"/>
          <w:sz w:val="24"/>
        </w:rPr>
        <w:t xml:space="preserve"> </w:t>
      </w:r>
      <w:proofErr w:type="spellStart"/>
      <w:r>
        <w:rPr>
          <w:sz w:val="24"/>
        </w:rPr>
        <w:t>Vlasáková</w:t>
      </w:r>
      <w:proofErr w:type="spellEnd"/>
      <w:r>
        <w:rPr>
          <w:sz w:val="24"/>
        </w:rPr>
        <w:t xml:space="preserve">, </w:t>
      </w:r>
      <w:r>
        <w:t>I</w:t>
      </w:r>
      <w:r>
        <w:rPr>
          <w:spacing w:val="-5"/>
        </w:rPr>
        <w:t xml:space="preserve"> </w:t>
      </w:r>
      <w:r>
        <w:t>Sikora-Chmielewska,</w:t>
      </w:r>
      <w:r>
        <w:rPr>
          <w:spacing w:val="-4"/>
        </w:rPr>
        <w:t xml:space="preserve"> </w:t>
      </w:r>
      <w:r>
        <w:t>Warszawa</w:t>
      </w:r>
      <w:r>
        <w:rPr>
          <w:spacing w:val="-6"/>
        </w:rPr>
        <w:t xml:space="preserve"> </w:t>
      </w:r>
      <w:r>
        <w:rPr>
          <w:spacing w:val="-2"/>
        </w:rPr>
        <w:t>1999.</w:t>
      </w:r>
    </w:p>
    <w:p w14:paraId="7F412F26" w14:textId="77777777" w:rsidR="00F16677" w:rsidRPr="004140E9" w:rsidRDefault="00F16677" w:rsidP="00F16677">
      <w:pPr>
        <w:spacing w:before="100" w:beforeAutospacing="1"/>
        <w:ind w:right="130"/>
        <w:jc w:val="both"/>
        <w:rPr>
          <w:sz w:val="24"/>
          <w:lang w:val="de-DE"/>
        </w:rPr>
      </w:pPr>
      <w:proofErr w:type="spellStart"/>
      <w:r w:rsidRPr="00F16677">
        <w:rPr>
          <w:i/>
          <w:sz w:val="24"/>
        </w:rPr>
        <w:t>Bericht</w:t>
      </w:r>
      <w:proofErr w:type="spellEnd"/>
      <w:r w:rsidRPr="00F16677">
        <w:rPr>
          <w:i/>
          <w:spacing w:val="23"/>
          <w:sz w:val="24"/>
        </w:rPr>
        <w:t xml:space="preserve"> </w:t>
      </w:r>
      <w:r w:rsidRPr="00F16677">
        <w:rPr>
          <w:i/>
          <w:sz w:val="24"/>
        </w:rPr>
        <w:t>von</w:t>
      </w:r>
      <w:r w:rsidRPr="00F16677">
        <w:rPr>
          <w:i/>
          <w:spacing w:val="27"/>
          <w:sz w:val="24"/>
        </w:rPr>
        <w:t xml:space="preserve"> </w:t>
      </w:r>
      <w:proofErr w:type="spellStart"/>
      <w:r w:rsidRPr="00F16677">
        <w:rPr>
          <w:i/>
          <w:sz w:val="24"/>
        </w:rPr>
        <w:t>Martti</w:t>
      </w:r>
      <w:proofErr w:type="spellEnd"/>
      <w:r w:rsidRPr="00F16677">
        <w:rPr>
          <w:i/>
          <w:spacing w:val="25"/>
          <w:sz w:val="24"/>
        </w:rPr>
        <w:t xml:space="preserve"> </w:t>
      </w:r>
      <w:proofErr w:type="spellStart"/>
      <w:r w:rsidRPr="00F16677">
        <w:rPr>
          <w:i/>
          <w:sz w:val="24"/>
        </w:rPr>
        <w:t>Ahtisaari</w:t>
      </w:r>
      <w:proofErr w:type="spellEnd"/>
      <w:r w:rsidRPr="00F16677">
        <w:rPr>
          <w:i/>
          <w:sz w:val="24"/>
        </w:rPr>
        <w:t>,</w:t>
      </w:r>
      <w:r w:rsidRPr="00F16677">
        <w:rPr>
          <w:i/>
          <w:spacing w:val="27"/>
          <w:sz w:val="24"/>
        </w:rPr>
        <w:t xml:space="preserve"> </w:t>
      </w:r>
      <w:proofErr w:type="spellStart"/>
      <w:r w:rsidRPr="00F16677">
        <w:rPr>
          <w:i/>
          <w:sz w:val="24"/>
        </w:rPr>
        <w:t>Jochen</w:t>
      </w:r>
      <w:proofErr w:type="spellEnd"/>
      <w:r w:rsidRPr="00F16677">
        <w:rPr>
          <w:i/>
          <w:spacing w:val="27"/>
          <w:sz w:val="24"/>
        </w:rPr>
        <w:t xml:space="preserve"> </w:t>
      </w:r>
      <w:proofErr w:type="spellStart"/>
      <w:r w:rsidRPr="00F16677">
        <w:rPr>
          <w:i/>
          <w:sz w:val="24"/>
        </w:rPr>
        <w:t>Frowein</w:t>
      </w:r>
      <w:proofErr w:type="spellEnd"/>
      <w:r w:rsidRPr="00F16677">
        <w:rPr>
          <w:i/>
          <w:sz w:val="24"/>
        </w:rPr>
        <w:t>,</w:t>
      </w:r>
      <w:r w:rsidRPr="00F16677">
        <w:rPr>
          <w:i/>
          <w:spacing w:val="26"/>
          <w:sz w:val="24"/>
        </w:rPr>
        <w:t xml:space="preserve"> </w:t>
      </w:r>
      <w:r w:rsidRPr="00F16677">
        <w:rPr>
          <w:i/>
          <w:sz w:val="24"/>
        </w:rPr>
        <w:t>Marcelino</w:t>
      </w:r>
      <w:r w:rsidRPr="00F16677">
        <w:rPr>
          <w:i/>
          <w:spacing w:val="27"/>
          <w:sz w:val="24"/>
        </w:rPr>
        <w:t xml:space="preserve"> </w:t>
      </w:r>
      <w:proofErr w:type="spellStart"/>
      <w:r w:rsidRPr="00F16677">
        <w:rPr>
          <w:i/>
          <w:sz w:val="24"/>
        </w:rPr>
        <w:t>Oreja</w:t>
      </w:r>
      <w:proofErr w:type="spellEnd"/>
      <w:r w:rsidRPr="00F16677">
        <w:rPr>
          <w:i/>
          <w:spacing w:val="27"/>
          <w:sz w:val="24"/>
        </w:rPr>
        <w:t xml:space="preserve"> </w:t>
      </w:r>
      <w:proofErr w:type="spellStart"/>
      <w:r w:rsidRPr="00F16677">
        <w:rPr>
          <w:i/>
          <w:sz w:val="24"/>
        </w:rPr>
        <w:t>angenommen</w:t>
      </w:r>
      <w:proofErr w:type="spellEnd"/>
      <w:r w:rsidRPr="00F16677">
        <w:rPr>
          <w:i/>
          <w:spacing w:val="27"/>
          <w:sz w:val="24"/>
        </w:rPr>
        <w:t xml:space="preserve"> </w:t>
      </w:r>
      <w:proofErr w:type="spellStart"/>
      <w:r w:rsidRPr="00F16677">
        <w:rPr>
          <w:i/>
          <w:sz w:val="24"/>
        </w:rPr>
        <w:t>am</w:t>
      </w:r>
      <w:proofErr w:type="spellEnd"/>
      <w:r w:rsidRPr="00F16677">
        <w:rPr>
          <w:i/>
          <w:spacing w:val="29"/>
          <w:sz w:val="24"/>
        </w:rPr>
        <w:t xml:space="preserve"> 8. </w:t>
      </w:r>
      <w:r w:rsidRPr="00F207EC">
        <w:rPr>
          <w:i/>
          <w:sz w:val="24"/>
          <w:lang w:val="de-DE"/>
        </w:rPr>
        <w:t>September</w:t>
      </w:r>
      <w:r w:rsidRPr="00F207EC">
        <w:rPr>
          <w:i/>
          <w:spacing w:val="-5"/>
          <w:sz w:val="24"/>
          <w:lang w:val="de-DE"/>
        </w:rPr>
        <w:t xml:space="preserve"> </w:t>
      </w:r>
      <w:r w:rsidRPr="00F207EC">
        <w:rPr>
          <w:i/>
          <w:sz w:val="24"/>
          <w:lang w:val="de-DE"/>
        </w:rPr>
        <w:t>2000</w:t>
      </w:r>
      <w:r w:rsidRPr="00F207EC">
        <w:rPr>
          <w:i/>
          <w:spacing w:val="-3"/>
          <w:sz w:val="24"/>
          <w:lang w:val="de-DE"/>
        </w:rPr>
        <w:t xml:space="preserve"> </w:t>
      </w:r>
      <w:r w:rsidRPr="00F207EC">
        <w:rPr>
          <w:i/>
          <w:sz w:val="24"/>
          <w:lang w:val="de-DE"/>
        </w:rPr>
        <w:t>in</w:t>
      </w:r>
      <w:r w:rsidRPr="00F207EC">
        <w:rPr>
          <w:i/>
          <w:spacing w:val="-3"/>
          <w:sz w:val="24"/>
          <w:lang w:val="de-DE"/>
        </w:rPr>
        <w:t xml:space="preserve"> </w:t>
      </w:r>
      <w:r w:rsidRPr="00F207EC">
        <w:rPr>
          <w:i/>
          <w:sz w:val="24"/>
          <w:lang w:val="de-DE"/>
        </w:rPr>
        <w:t>Paris</w:t>
      </w:r>
      <w:r w:rsidRPr="00F207EC">
        <w:rPr>
          <w:i/>
          <w:spacing w:val="-1"/>
          <w:sz w:val="24"/>
          <w:lang w:val="de-DE"/>
        </w:rPr>
        <w:t xml:space="preserve"> </w:t>
      </w:r>
      <w:r w:rsidRPr="00F207EC">
        <w:rPr>
          <w:i/>
          <w:sz w:val="24"/>
          <w:lang w:val="de-DE"/>
        </w:rPr>
        <w:t>(Deutsche</w:t>
      </w:r>
      <w:r w:rsidRPr="00F207EC">
        <w:rPr>
          <w:i/>
          <w:spacing w:val="-5"/>
          <w:sz w:val="24"/>
          <w:lang w:val="de-DE"/>
        </w:rPr>
        <w:t xml:space="preserve"> </w:t>
      </w:r>
      <w:r w:rsidRPr="00F207EC">
        <w:rPr>
          <w:i/>
          <w:sz w:val="24"/>
          <w:lang w:val="de-DE"/>
        </w:rPr>
        <w:t>Übersetzung/Original:</w:t>
      </w:r>
      <w:r w:rsidRPr="00F207EC">
        <w:rPr>
          <w:i/>
          <w:spacing w:val="-3"/>
          <w:sz w:val="24"/>
          <w:lang w:val="de-DE"/>
        </w:rPr>
        <w:t xml:space="preserve"> </w:t>
      </w:r>
      <w:r w:rsidRPr="00F207EC">
        <w:rPr>
          <w:i/>
          <w:spacing w:val="-2"/>
          <w:sz w:val="24"/>
          <w:lang w:val="de-DE"/>
        </w:rPr>
        <w:t>Englisch)</w:t>
      </w:r>
    </w:p>
    <w:p w14:paraId="02BAB13B" w14:textId="77777777" w:rsidR="00F16677" w:rsidRPr="00F207EC" w:rsidRDefault="00F16677" w:rsidP="00F16677">
      <w:pPr>
        <w:pStyle w:val="Tekstpodstawowy"/>
        <w:spacing w:line="348" w:lineRule="auto"/>
        <w:ind w:left="0"/>
        <w:rPr>
          <w:lang w:val="de-DE"/>
        </w:rPr>
      </w:pPr>
      <w:hyperlink r:id="rId8">
        <w:r w:rsidRPr="00F207EC">
          <w:rPr>
            <w:color w:val="467885"/>
            <w:spacing w:val="-2"/>
            <w:u w:val="single" w:color="467885"/>
            <w:lang w:val="de-DE"/>
          </w:rPr>
          <w:t>https://www.demokratiezentrum.org/wp-</w:t>
        </w:r>
      </w:hyperlink>
      <w:r w:rsidRPr="00F207EC">
        <w:rPr>
          <w:color w:val="467885"/>
          <w:spacing w:val="-2"/>
          <w:lang w:val="de-DE"/>
        </w:rPr>
        <w:t xml:space="preserve"> </w:t>
      </w:r>
      <w:hyperlink r:id="rId9">
        <w:proofErr w:type="spellStart"/>
        <w:r w:rsidRPr="00F207EC">
          <w:rPr>
            <w:color w:val="467885"/>
            <w:spacing w:val="-2"/>
            <w:u w:val="single" w:color="467885"/>
            <w:lang w:val="de-DE"/>
          </w:rPr>
          <w:t>content</w:t>
        </w:r>
        <w:proofErr w:type="spellEnd"/>
        <w:r w:rsidRPr="00F207EC">
          <w:rPr>
            <w:color w:val="467885"/>
            <w:spacing w:val="-2"/>
            <w:u w:val="single" w:color="467885"/>
            <w:lang w:val="de-DE"/>
          </w:rPr>
          <w:t>/</w:t>
        </w:r>
        <w:proofErr w:type="spellStart"/>
        <w:r w:rsidRPr="00F207EC">
          <w:rPr>
            <w:color w:val="467885"/>
            <w:spacing w:val="-2"/>
            <w:u w:val="single" w:color="467885"/>
            <w:lang w:val="de-DE"/>
          </w:rPr>
          <w:t>uploads</w:t>
        </w:r>
        <w:proofErr w:type="spellEnd"/>
        <w:r w:rsidRPr="00F207EC">
          <w:rPr>
            <w:color w:val="467885"/>
            <w:spacing w:val="-2"/>
            <w:u w:val="single" w:color="467885"/>
            <w:lang w:val="de-DE"/>
          </w:rPr>
          <w:t>/2022/10/ahtisaari_weisenbericht.pdf</w:t>
        </w:r>
      </w:hyperlink>
      <w:r w:rsidRPr="00F207EC">
        <w:rPr>
          <w:spacing w:val="-2"/>
          <w:lang w:val="de-DE"/>
        </w:rPr>
        <w:t>.</w:t>
      </w:r>
    </w:p>
    <w:p w14:paraId="4F2DD19D" w14:textId="77777777" w:rsidR="00F16677" w:rsidRPr="00F16677" w:rsidRDefault="00F16677" w:rsidP="00F16677">
      <w:pPr>
        <w:spacing w:before="163"/>
        <w:jc w:val="both"/>
        <w:rPr>
          <w:sz w:val="24"/>
          <w:lang w:val="de-DE"/>
        </w:rPr>
      </w:pPr>
      <w:r w:rsidRPr="00F16677">
        <w:rPr>
          <w:sz w:val="24"/>
          <w:lang w:val="de-DE"/>
        </w:rPr>
        <w:t>Fiala</w:t>
      </w:r>
      <w:r w:rsidRPr="00F16677">
        <w:rPr>
          <w:spacing w:val="-4"/>
          <w:sz w:val="24"/>
          <w:lang w:val="de-DE"/>
        </w:rPr>
        <w:t xml:space="preserve"> </w:t>
      </w:r>
      <w:r w:rsidRPr="00F16677">
        <w:rPr>
          <w:sz w:val="24"/>
          <w:lang w:val="de-DE"/>
        </w:rPr>
        <w:t xml:space="preserve">P., </w:t>
      </w:r>
      <w:proofErr w:type="spellStart"/>
      <w:r w:rsidRPr="00F16677">
        <w:rPr>
          <w:i/>
          <w:sz w:val="24"/>
          <w:lang w:val="de-DE"/>
        </w:rPr>
        <w:t>Vládnutí</w:t>
      </w:r>
      <w:proofErr w:type="spellEnd"/>
      <w:r w:rsidRPr="00F16677">
        <w:rPr>
          <w:i/>
          <w:spacing w:val="-3"/>
          <w:sz w:val="24"/>
          <w:lang w:val="de-DE"/>
        </w:rPr>
        <w:t xml:space="preserve"> </w:t>
      </w:r>
      <w:r w:rsidRPr="00F16677">
        <w:rPr>
          <w:i/>
          <w:sz w:val="24"/>
          <w:lang w:val="de-DE"/>
        </w:rPr>
        <w:t>v</w:t>
      </w:r>
      <w:r w:rsidRPr="00F16677">
        <w:rPr>
          <w:i/>
          <w:spacing w:val="2"/>
          <w:sz w:val="24"/>
          <w:lang w:val="de-DE"/>
        </w:rPr>
        <w:t xml:space="preserve"> </w:t>
      </w:r>
      <w:proofErr w:type="spellStart"/>
      <w:r w:rsidRPr="00F16677">
        <w:rPr>
          <w:i/>
          <w:sz w:val="24"/>
          <w:lang w:val="de-DE"/>
        </w:rPr>
        <w:t>čase</w:t>
      </w:r>
      <w:proofErr w:type="spellEnd"/>
      <w:r w:rsidRPr="00F16677">
        <w:rPr>
          <w:i/>
          <w:spacing w:val="-3"/>
          <w:sz w:val="24"/>
          <w:lang w:val="de-DE"/>
        </w:rPr>
        <w:t xml:space="preserve"> </w:t>
      </w:r>
      <w:proofErr w:type="spellStart"/>
      <w:r w:rsidRPr="00F16677">
        <w:rPr>
          <w:i/>
          <w:sz w:val="24"/>
          <w:lang w:val="de-DE"/>
        </w:rPr>
        <w:t>krizí</w:t>
      </w:r>
      <w:proofErr w:type="spellEnd"/>
      <w:r w:rsidRPr="00F16677">
        <w:rPr>
          <w:i/>
          <w:spacing w:val="-3"/>
          <w:sz w:val="24"/>
          <w:lang w:val="de-DE"/>
        </w:rPr>
        <w:t xml:space="preserve"> </w:t>
      </w:r>
      <w:r w:rsidRPr="00F16677">
        <w:rPr>
          <w:i/>
          <w:sz w:val="24"/>
          <w:lang w:val="de-DE"/>
        </w:rPr>
        <w:t>2022</w:t>
      </w:r>
      <w:r w:rsidRPr="00F16677">
        <w:rPr>
          <w:i/>
          <w:spacing w:val="1"/>
          <w:sz w:val="24"/>
          <w:lang w:val="de-DE"/>
        </w:rPr>
        <w:t xml:space="preserve"> </w:t>
      </w:r>
      <w:r w:rsidRPr="00F16677">
        <w:rPr>
          <w:i/>
          <w:sz w:val="24"/>
          <w:lang w:val="de-DE"/>
        </w:rPr>
        <w:t>–</w:t>
      </w:r>
      <w:r w:rsidRPr="00F16677">
        <w:rPr>
          <w:i/>
          <w:spacing w:val="-1"/>
          <w:sz w:val="24"/>
          <w:lang w:val="de-DE"/>
        </w:rPr>
        <w:t xml:space="preserve"> </w:t>
      </w:r>
      <w:r w:rsidRPr="00F16677">
        <w:rPr>
          <w:i/>
          <w:sz w:val="24"/>
          <w:lang w:val="de-DE"/>
        </w:rPr>
        <w:t>2023,</w:t>
      </w:r>
      <w:r w:rsidRPr="00F16677">
        <w:rPr>
          <w:i/>
          <w:spacing w:val="-1"/>
          <w:sz w:val="24"/>
          <w:lang w:val="de-DE"/>
        </w:rPr>
        <w:t xml:space="preserve"> </w:t>
      </w:r>
      <w:r w:rsidRPr="00F16677">
        <w:rPr>
          <w:sz w:val="24"/>
          <w:lang w:val="de-DE"/>
        </w:rPr>
        <w:t>Praha</w:t>
      </w:r>
      <w:r w:rsidRPr="00F16677">
        <w:rPr>
          <w:spacing w:val="-3"/>
          <w:sz w:val="24"/>
          <w:lang w:val="de-DE"/>
        </w:rPr>
        <w:t xml:space="preserve"> </w:t>
      </w:r>
      <w:r w:rsidRPr="00F16677">
        <w:rPr>
          <w:spacing w:val="-2"/>
          <w:sz w:val="24"/>
          <w:lang w:val="de-DE"/>
        </w:rPr>
        <w:t>2024.</w:t>
      </w:r>
    </w:p>
    <w:p w14:paraId="2BCF622F" w14:textId="77777777" w:rsidR="00F16677" w:rsidRPr="00F207EC" w:rsidRDefault="00F16677" w:rsidP="00F16677">
      <w:pPr>
        <w:spacing w:before="163"/>
        <w:jc w:val="both"/>
        <w:rPr>
          <w:sz w:val="24"/>
          <w:lang w:val="de-DE"/>
        </w:rPr>
      </w:pPr>
      <w:r>
        <w:rPr>
          <w:sz w:val="24"/>
        </w:rPr>
        <w:t xml:space="preserve">Gray J., </w:t>
      </w:r>
      <w:r>
        <w:rPr>
          <w:i/>
          <w:sz w:val="24"/>
        </w:rPr>
        <w:t>O rządzie ograniczonym. Ograniczone uprawnienia i szczegółowe obowiązki rządu</w:t>
      </w:r>
      <w:r>
        <w:rPr>
          <w:sz w:val="24"/>
        </w:rPr>
        <w:t xml:space="preserve">, tłum. </w:t>
      </w:r>
      <w:r w:rsidRPr="00F207EC">
        <w:rPr>
          <w:sz w:val="24"/>
          <w:lang w:val="de-DE"/>
        </w:rPr>
        <w:t xml:space="preserve">W. </w:t>
      </w:r>
      <w:proofErr w:type="spellStart"/>
      <w:r w:rsidRPr="00F207EC">
        <w:rPr>
          <w:sz w:val="24"/>
          <w:lang w:val="de-DE"/>
        </w:rPr>
        <w:t>Madej</w:t>
      </w:r>
      <w:proofErr w:type="spellEnd"/>
      <w:r w:rsidRPr="00F207EC">
        <w:rPr>
          <w:sz w:val="24"/>
          <w:lang w:val="de-DE"/>
        </w:rPr>
        <w:t>, Warszawa 1995.</w:t>
      </w:r>
    </w:p>
    <w:p w14:paraId="4DF67001" w14:textId="77777777" w:rsidR="00F16677" w:rsidRPr="004140E9" w:rsidRDefault="00F16677" w:rsidP="00F16677">
      <w:pPr>
        <w:spacing w:before="155"/>
        <w:jc w:val="both"/>
        <w:rPr>
          <w:sz w:val="24"/>
          <w:lang w:val="de-DE"/>
        </w:rPr>
      </w:pPr>
      <w:r w:rsidRPr="00F207EC">
        <w:rPr>
          <w:sz w:val="24"/>
          <w:lang w:val="de-DE"/>
        </w:rPr>
        <w:t>Hillebrand</w:t>
      </w:r>
      <w:r w:rsidRPr="00F207EC">
        <w:rPr>
          <w:spacing w:val="14"/>
          <w:sz w:val="24"/>
          <w:lang w:val="de-DE"/>
        </w:rPr>
        <w:t xml:space="preserve"> </w:t>
      </w:r>
      <w:r w:rsidRPr="00F207EC">
        <w:rPr>
          <w:sz w:val="24"/>
          <w:lang w:val="de-DE"/>
        </w:rPr>
        <w:t>E.</w:t>
      </w:r>
      <w:r w:rsidRPr="00F207EC">
        <w:rPr>
          <w:spacing w:val="12"/>
          <w:sz w:val="24"/>
          <w:lang w:val="de-DE"/>
        </w:rPr>
        <w:t xml:space="preserve"> </w:t>
      </w:r>
      <w:r w:rsidRPr="00F207EC">
        <w:rPr>
          <w:sz w:val="24"/>
          <w:lang w:val="de-DE"/>
        </w:rPr>
        <w:t>(red.),</w:t>
      </w:r>
      <w:r w:rsidRPr="00F207EC">
        <w:rPr>
          <w:spacing w:val="19"/>
          <w:sz w:val="24"/>
          <w:lang w:val="de-DE"/>
        </w:rPr>
        <w:t xml:space="preserve"> </w:t>
      </w:r>
      <w:r w:rsidRPr="00F207EC">
        <w:rPr>
          <w:i/>
          <w:sz w:val="24"/>
          <w:lang w:val="de-DE"/>
        </w:rPr>
        <w:t>Rechtspopulismus</w:t>
      </w:r>
      <w:r w:rsidRPr="00F207EC">
        <w:rPr>
          <w:i/>
          <w:spacing w:val="14"/>
          <w:sz w:val="24"/>
          <w:lang w:val="de-DE"/>
        </w:rPr>
        <w:t xml:space="preserve"> </w:t>
      </w:r>
      <w:r w:rsidRPr="00F207EC">
        <w:rPr>
          <w:i/>
          <w:sz w:val="24"/>
          <w:lang w:val="de-DE"/>
        </w:rPr>
        <w:t>in</w:t>
      </w:r>
      <w:r w:rsidRPr="00F207EC">
        <w:rPr>
          <w:i/>
          <w:spacing w:val="11"/>
          <w:sz w:val="24"/>
          <w:lang w:val="de-DE"/>
        </w:rPr>
        <w:t xml:space="preserve"> </w:t>
      </w:r>
      <w:r w:rsidRPr="00F207EC">
        <w:rPr>
          <w:i/>
          <w:sz w:val="24"/>
          <w:lang w:val="de-DE"/>
        </w:rPr>
        <w:t>Europa.</w:t>
      </w:r>
      <w:r w:rsidRPr="00F207EC">
        <w:rPr>
          <w:i/>
          <w:spacing w:val="17"/>
          <w:sz w:val="24"/>
          <w:lang w:val="de-DE"/>
        </w:rPr>
        <w:t xml:space="preserve"> </w:t>
      </w:r>
      <w:r w:rsidRPr="00F207EC">
        <w:rPr>
          <w:i/>
          <w:sz w:val="24"/>
          <w:lang w:val="de-DE"/>
        </w:rPr>
        <w:t>Gefahr</w:t>
      </w:r>
      <w:r w:rsidRPr="00F207EC">
        <w:rPr>
          <w:i/>
          <w:spacing w:val="14"/>
          <w:sz w:val="24"/>
          <w:lang w:val="de-DE"/>
        </w:rPr>
        <w:t xml:space="preserve"> </w:t>
      </w:r>
      <w:r w:rsidRPr="00F207EC">
        <w:rPr>
          <w:i/>
          <w:sz w:val="24"/>
          <w:lang w:val="de-DE"/>
        </w:rPr>
        <w:t>für</w:t>
      </w:r>
      <w:r w:rsidRPr="00F207EC">
        <w:rPr>
          <w:i/>
          <w:spacing w:val="13"/>
          <w:sz w:val="24"/>
          <w:lang w:val="de-DE"/>
        </w:rPr>
        <w:t xml:space="preserve"> </w:t>
      </w:r>
      <w:r w:rsidRPr="00F207EC">
        <w:rPr>
          <w:i/>
          <w:sz w:val="24"/>
          <w:lang w:val="de-DE"/>
        </w:rPr>
        <w:t>die</w:t>
      </w:r>
      <w:r w:rsidRPr="00F207EC">
        <w:rPr>
          <w:i/>
          <w:spacing w:val="11"/>
          <w:sz w:val="24"/>
          <w:lang w:val="de-DE"/>
        </w:rPr>
        <w:t xml:space="preserve"> </w:t>
      </w:r>
      <w:r w:rsidRPr="00F207EC">
        <w:rPr>
          <w:i/>
          <w:sz w:val="24"/>
          <w:lang w:val="de-DE"/>
        </w:rPr>
        <w:t>Demokratie?</w:t>
      </w:r>
      <w:r w:rsidRPr="00F207EC">
        <w:rPr>
          <w:sz w:val="24"/>
          <w:lang w:val="de-DE"/>
        </w:rPr>
        <w:t>,</w:t>
      </w:r>
      <w:r w:rsidRPr="00F207EC">
        <w:rPr>
          <w:spacing w:val="12"/>
          <w:sz w:val="24"/>
          <w:lang w:val="de-DE"/>
        </w:rPr>
        <w:t xml:space="preserve"> </w:t>
      </w:r>
      <w:r w:rsidRPr="00F207EC">
        <w:rPr>
          <w:spacing w:val="-4"/>
          <w:sz w:val="24"/>
          <w:lang w:val="de-DE"/>
        </w:rPr>
        <w:t>Bonn</w:t>
      </w:r>
      <w:r>
        <w:rPr>
          <w:spacing w:val="-4"/>
          <w:sz w:val="24"/>
          <w:lang w:val="de-DE"/>
        </w:rPr>
        <w:t xml:space="preserve"> </w:t>
      </w:r>
      <w:r w:rsidRPr="00F207EC">
        <w:rPr>
          <w:spacing w:val="-2"/>
          <w:lang w:val="de-DE"/>
        </w:rPr>
        <w:t>2015.</w:t>
      </w:r>
    </w:p>
    <w:p w14:paraId="0233A26B" w14:textId="77777777" w:rsidR="00F16677" w:rsidRPr="00F207EC" w:rsidRDefault="00F16677" w:rsidP="00F16677">
      <w:pPr>
        <w:pStyle w:val="Tekstpodstawowy"/>
        <w:spacing w:before="8"/>
        <w:ind w:left="0"/>
        <w:rPr>
          <w:lang w:val="de-DE"/>
        </w:rPr>
      </w:pPr>
    </w:p>
    <w:p w14:paraId="44CE4F9A" w14:textId="39D0AF52" w:rsidR="00F16677" w:rsidRPr="00F16677" w:rsidRDefault="00F16677" w:rsidP="00F16677">
      <w:pPr>
        <w:jc w:val="both"/>
        <w:rPr>
          <w:spacing w:val="-2"/>
          <w:lang w:val="de-DE"/>
        </w:rPr>
      </w:pPr>
      <w:proofErr w:type="spellStart"/>
      <w:r w:rsidRPr="00F207EC">
        <w:rPr>
          <w:sz w:val="24"/>
          <w:lang w:val="de-DE"/>
        </w:rPr>
        <w:t>Klecatsky</w:t>
      </w:r>
      <w:proofErr w:type="spellEnd"/>
      <w:r w:rsidRPr="00F207EC">
        <w:rPr>
          <w:spacing w:val="50"/>
          <w:sz w:val="24"/>
          <w:lang w:val="de-DE"/>
        </w:rPr>
        <w:t xml:space="preserve"> </w:t>
      </w:r>
      <w:r w:rsidRPr="00F207EC">
        <w:rPr>
          <w:sz w:val="24"/>
          <w:lang w:val="de-DE"/>
        </w:rPr>
        <w:t>H.R.,</w:t>
      </w:r>
      <w:r w:rsidRPr="00F207EC">
        <w:rPr>
          <w:spacing w:val="55"/>
          <w:sz w:val="24"/>
          <w:lang w:val="de-DE"/>
        </w:rPr>
        <w:t xml:space="preserve"> </w:t>
      </w:r>
      <w:r w:rsidRPr="00F207EC">
        <w:rPr>
          <w:i/>
          <w:sz w:val="24"/>
          <w:lang w:val="de-DE"/>
        </w:rPr>
        <w:t>Der</w:t>
      </w:r>
      <w:r w:rsidRPr="00F207EC">
        <w:rPr>
          <w:i/>
          <w:spacing w:val="54"/>
          <w:sz w:val="24"/>
          <w:lang w:val="de-DE"/>
        </w:rPr>
        <w:t xml:space="preserve"> </w:t>
      </w:r>
      <w:r w:rsidRPr="00F207EC">
        <w:rPr>
          <w:i/>
          <w:sz w:val="24"/>
          <w:lang w:val="de-DE"/>
        </w:rPr>
        <w:t>Rechtsstaat</w:t>
      </w:r>
      <w:r w:rsidRPr="00F207EC">
        <w:rPr>
          <w:i/>
          <w:spacing w:val="52"/>
          <w:sz w:val="24"/>
          <w:lang w:val="de-DE"/>
        </w:rPr>
        <w:t xml:space="preserve"> </w:t>
      </w:r>
      <w:proofErr w:type="spellStart"/>
      <w:r w:rsidRPr="00F207EC">
        <w:rPr>
          <w:i/>
          <w:sz w:val="24"/>
          <w:lang w:val="de-DE"/>
        </w:rPr>
        <w:t>zwichen</w:t>
      </w:r>
      <w:proofErr w:type="spellEnd"/>
      <w:r w:rsidRPr="00F207EC">
        <w:rPr>
          <w:i/>
          <w:spacing w:val="53"/>
          <w:sz w:val="24"/>
          <w:lang w:val="de-DE"/>
        </w:rPr>
        <w:t xml:space="preserve"> </w:t>
      </w:r>
      <w:r w:rsidRPr="00F207EC">
        <w:rPr>
          <w:i/>
          <w:sz w:val="24"/>
          <w:lang w:val="de-DE"/>
        </w:rPr>
        <w:t>heute</w:t>
      </w:r>
      <w:r w:rsidRPr="00F207EC">
        <w:rPr>
          <w:i/>
          <w:spacing w:val="51"/>
          <w:sz w:val="24"/>
          <w:lang w:val="de-DE"/>
        </w:rPr>
        <w:t xml:space="preserve"> </w:t>
      </w:r>
      <w:r w:rsidRPr="00F207EC">
        <w:rPr>
          <w:i/>
          <w:sz w:val="24"/>
          <w:lang w:val="de-DE"/>
        </w:rPr>
        <w:t>und</w:t>
      </w:r>
      <w:r w:rsidRPr="00F207EC">
        <w:rPr>
          <w:i/>
          <w:spacing w:val="53"/>
          <w:sz w:val="24"/>
          <w:lang w:val="de-DE"/>
        </w:rPr>
        <w:t xml:space="preserve"> </w:t>
      </w:r>
      <w:r w:rsidRPr="00F207EC">
        <w:rPr>
          <w:i/>
          <w:sz w:val="24"/>
          <w:lang w:val="de-DE"/>
        </w:rPr>
        <w:t>morgen</w:t>
      </w:r>
      <w:r w:rsidRPr="00F207EC">
        <w:rPr>
          <w:sz w:val="24"/>
          <w:lang w:val="de-DE"/>
        </w:rPr>
        <w:t>,</w:t>
      </w:r>
      <w:r w:rsidRPr="00F207EC">
        <w:rPr>
          <w:spacing w:val="53"/>
          <w:sz w:val="24"/>
          <w:lang w:val="de-DE"/>
        </w:rPr>
        <w:t xml:space="preserve"> </w:t>
      </w:r>
      <w:r w:rsidRPr="00F207EC">
        <w:rPr>
          <w:sz w:val="24"/>
          <w:lang w:val="de-DE"/>
        </w:rPr>
        <w:t>Wien-Freiburg-</w:t>
      </w:r>
      <w:r w:rsidRPr="00F207EC">
        <w:rPr>
          <w:spacing w:val="-2"/>
          <w:sz w:val="24"/>
          <w:lang w:val="de-DE"/>
        </w:rPr>
        <w:t>Basel</w:t>
      </w:r>
      <w:r>
        <w:rPr>
          <w:spacing w:val="-2"/>
          <w:sz w:val="24"/>
          <w:lang w:val="de-DE"/>
        </w:rPr>
        <w:t xml:space="preserve"> </w:t>
      </w:r>
      <w:r w:rsidRPr="004140E9">
        <w:rPr>
          <w:spacing w:val="-2"/>
          <w:lang w:val="de-DE"/>
        </w:rPr>
        <w:t>1967.</w:t>
      </w:r>
    </w:p>
    <w:p w14:paraId="71B02DD2" w14:textId="77777777" w:rsidR="00F16677" w:rsidRDefault="00F16677" w:rsidP="00F16677">
      <w:pPr>
        <w:jc w:val="both"/>
        <w:rPr>
          <w:sz w:val="24"/>
          <w:lang w:val="de-DE"/>
        </w:rPr>
      </w:pPr>
    </w:p>
    <w:p w14:paraId="0EDABE50" w14:textId="77777777" w:rsidR="00F16677" w:rsidRDefault="00F16677" w:rsidP="00950848">
      <w:pPr>
        <w:spacing w:after="240"/>
        <w:jc w:val="both"/>
        <w:rPr>
          <w:spacing w:val="-2"/>
        </w:rPr>
      </w:pPr>
      <w:r w:rsidRPr="004140E9">
        <w:rPr>
          <w:i/>
          <w:sz w:val="24"/>
        </w:rPr>
        <w:t>Konstytucja</w:t>
      </w:r>
      <w:r w:rsidRPr="004140E9">
        <w:rPr>
          <w:i/>
          <w:spacing w:val="-1"/>
          <w:sz w:val="24"/>
        </w:rPr>
        <w:t xml:space="preserve"> </w:t>
      </w:r>
      <w:r w:rsidRPr="004140E9">
        <w:rPr>
          <w:i/>
          <w:sz w:val="24"/>
        </w:rPr>
        <w:t>Republiki</w:t>
      </w:r>
      <w:r w:rsidRPr="004140E9">
        <w:rPr>
          <w:i/>
          <w:spacing w:val="-3"/>
          <w:sz w:val="24"/>
        </w:rPr>
        <w:t xml:space="preserve"> </w:t>
      </w:r>
      <w:r w:rsidRPr="004140E9">
        <w:rPr>
          <w:i/>
          <w:sz w:val="24"/>
        </w:rPr>
        <w:t>Czeskiej</w:t>
      </w:r>
      <w:r w:rsidRPr="004140E9">
        <w:rPr>
          <w:i/>
          <w:spacing w:val="-3"/>
          <w:sz w:val="24"/>
        </w:rPr>
        <w:t xml:space="preserve"> </w:t>
      </w:r>
      <w:r w:rsidRPr="004140E9">
        <w:rPr>
          <w:i/>
          <w:sz w:val="24"/>
        </w:rPr>
        <w:t>z 16</w:t>
      </w:r>
      <w:r w:rsidRPr="004140E9">
        <w:rPr>
          <w:i/>
          <w:spacing w:val="-1"/>
          <w:sz w:val="24"/>
        </w:rPr>
        <w:t xml:space="preserve"> </w:t>
      </w:r>
      <w:r w:rsidRPr="004140E9">
        <w:rPr>
          <w:i/>
          <w:sz w:val="24"/>
        </w:rPr>
        <w:t>grudnia</w:t>
      </w:r>
      <w:r w:rsidRPr="004140E9">
        <w:rPr>
          <w:i/>
          <w:spacing w:val="-1"/>
          <w:sz w:val="24"/>
        </w:rPr>
        <w:t xml:space="preserve"> </w:t>
      </w:r>
      <w:r w:rsidRPr="004140E9">
        <w:rPr>
          <w:i/>
          <w:sz w:val="24"/>
        </w:rPr>
        <w:t>1992</w:t>
      </w:r>
      <w:r w:rsidRPr="004140E9">
        <w:rPr>
          <w:i/>
          <w:spacing w:val="-7"/>
          <w:sz w:val="24"/>
        </w:rPr>
        <w:t xml:space="preserve"> </w:t>
      </w:r>
      <w:r w:rsidRPr="004140E9">
        <w:rPr>
          <w:i/>
          <w:sz w:val="24"/>
        </w:rPr>
        <w:t>r.</w:t>
      </w:r>
      <w:r w:rsidRPr="004140E9">
        <w:rPr>
          <w:sz w:val="24"/>
        </w:rPr>
        <w:t>,</w:t>
      </w:r>
      <w:r w:rsidRPr="004140E9">
        <w:rPr>
          <w:spacing w:val="-7"/>
          <w:sz w:val="24"/>
        </w:rPr>
        <w:t xml:space="preserve"> </w:t>
      </w:r>
      <w:r w:rsidRPr="004140E9">
        <w:rPr>
          <w:sz w:val="24"/>
        </w:rPr>
        <w:t>tłum.</w:t>
      </w:r>
      <w:r w:rsidRPr="004140E9">
        <w:rPr>
          <w:spacing w:val="-1"/>
          <w:sz w:val="24"/>
        </w:rPr>
        <w:t xml:space="preserve"> </w:t>
      </w:r>
      <w:r w:rsidRPr="004140E9">
        <w:rPr>
          <w:sz w:val="24"/>
        </w:rPr>
        <w:t>i</w:t>
      </w:r>
      <w:r w:rsidRPr="004140E9">
        <w:rPr>
          <w:spacing w:val="-3"/>
          <w:sz w:val="24"/>
        </w:rPr>
        <w:t xml:space="preserve"> </w:t>
      </w:r>
      <w:r w:rsidRPr="004140E9">
        <w:rPr>
          <w:sz w:val="24"/>
        </w:rPr>
        <w:t>wstęp</w:t>
      </w:r>
      <w:r w:rsidRPr="004140E9">
        <w:rPr>
          <w:spacing w:val="-1"/>
          <w:sz w:val="24"/>
        </w:rPr>
        <w:t xml:space="preserve"> </w:t>
      </w:r>
      <w:r w:rsidRPr="004140E9">
        <w:rPr>
          <w:sz w:val="24"/>
        </w:rPr>
        <w:t>M.</w:t>
      </w:r>
      <w:r w:rsidRPr="004140E9">
        <w:rPr>
          <w:spacing w:val="-1"/>
          <w:sz w:val="24"/>
        </w:rPr>
        <w:t xml:space="preserve"> </w:t>
      </w:r>
      <w:r w:rsidRPr="004140E9">
        <w:rPr>
          <w:sz w:val="24"/>
        </w:rPr>
        <w:t xml:space="preserve">Kruk, </w:t>
      </w:r>
      <w:r w:rsidRPr="004140E9">
        <w:rPr>
          <w:spacing w:val="-2"/>
          <w:sz w:val="24"/>
        </w:rPr>
        <w:t xml:space="preserve">Warszawa </w:t>
      </w:r>
      <w:r w:rsidRPr="004140E9">
        <w:rPr>
          <w:spacing w:val="-2"/>
        </w:rPr>
        <w:t>1994</w:t>
      </w:r>
      <w:r>
        <w:rPr>
          <w:spacing w:val="-2"/>
        </w:rPr>
        <w:t>.</w:t>
      </w:r>
    </w:p>
    <w:p w14:paraId="4647C1AB" w14:textId="77777777" w:rsidR="00F16677" w:rsidRDefault="00F16677" w:rsidP="00F16677">
      <w:pPr>
        <w:spacing w:before="66"/>
        <w:jc w:val="both"/>
        <w:rPr>
          <w:sz w:val="24"/>
        </w:rPr>
      </w:pPr>
      <w:r>
        <w:rPr>
          <w:i/>
          <w:sz w:val="24"/>
        </w:rPr>
        <w:t>Konstytucja</w:t>
      </w:r>
      <w:r>
        <w:rPr>
          <w:i/>
          <w:spacing w:val="40"/>
          <w:sz w:val="24"/>
        </w:rPr>
        <w:t xml:space="preserve"> </w:t>
      </w:r>
      <w:r>
        <w:rPr>
          <w:i/>
          <w:sz w:val="24"/>
        </w:rPr>
        <w:t>Republiki</w:t>
      </w:r>
      <w:r>
        <w:rPr>
          <w:i/>
          <w:spacing w:val="40"/>
          <w:sz w:val="24"/>
        </w:rPr>
        <w:t xml:space="preserve"> </w:t>
      </w:r>
      <w:r>
        <w:rPr>
          <w:i/>
          <w:sz w:val="24"/>
        </w:rPr>
        <w:t>Słowackiej</w:t>
      </w:r>
      <w:r>
        <w:rPr>
          <w:i/>
          <w:spacing w:val="40"/>
          <w:sz w:val="24"/>
        </w:rPr>
        <w:t xml:space="preserve"> </w:t>
      </w:r>
      <w:r>
        <w:rPr>
          <w:i/>
          <w:sz w:val="24"/>
        </w:rPr>
        <w:t>z</w:t>
      </w:r>
      <w:r>
        <w:rPr>
          <w:i/>
          <w:spacing w:val="40"/>
          <w:sz w:val="24"/>
        </w:rPr>
        <w:t xml:space="preserve"> </w:t>
      </w:r>
      <w:r>
        <w:rPr>
          <w:i/>
          <w:sz w:val="24"/>
        </w:rPr>
        <w:t>1</w:t>
      </w:r>
      <w:r>
        <w:rPr>
          <w:i/>
          <w:spacing w:val="40"/>
          <w:sz w:val="24"/>
        </w:rPr>
        <w:t xml:space="preserve"> </w:t>
      </w:r>
      <w:r>
        <w:rPr>
          <w:i/>
          <w:sz w:val="24"/>
        </w:rPr>
        <w:t>września</w:t>
      </w:r>
      <w:r>
        <w:rPr>
          <w:i/>
          <w:spacing w:val="40"/>
          <w:sz w:val="24"/>
        </w:rPr>
        <w:t xml:space="preserve"> </w:t>
      </w:r>
      <w:r>
        <w:rPr>
          <w:i/>
          <w:sz w:val="24"/>
        </w:rPr>
        <w:t>1992</w:t>
      </w:r>
      <w:r>
        <w:rPr>
          <w:sz w:val="24"/>
        </w:rPr>
        <w:t>,</w:t>
      </w:r>
      <w:r>
        <w:rPr>
          <w:spacing w:val="40"/>
          <w:sz w:val="24"/>
        </w:rPr>
        <w:t xml:space="preserve"> </w:t>
      </w:r>
      <w:r>
        <w:rPr>
          <w:sz w:val="24"/>
        </w:rPr>
        <w:t>tłum.</w:t>
      </w:r>
      <w:r>
        <w:rPr>
          <w:spacing w:val="40"/>
          <w:sz w:val="24"/>
        </w:rPr>
        <w:t xml:space="preserve"> </w:t>
      </w:r>
      <w:r>
        <w:rPr>
          <w:sz w:val="24"/>
        </w:rPr>
        <w:t>i</w:t>
      </w:r>
      <w:r>
        <w:rPr>
          <w:spacing w:val="40"/>
          <w:sz w:val="24"/>
        </w:rPr>
        <w:t xml:space="preserve"> </w:t>
      </w:r>
      <w:r>
        <w:rPr>
          <w:sz w:val="24"/>
        </w:rPr>
        <w:t>wstęp</w:t>
      </w:r>
      <w:r>
        <w:rPr>
          <w:spacing w:val="40"/>
          <w:sz w:val="24"/>
        </w:rPr>
        <w:t xml:space="preserve"> </w:t>
      </w:r>
      <w:r>
        <w:rPr>
          <w:sz w:val="24"/>
        </w:rPr>
        <w:t>K.</w:t>
      </w:r>
      <w:r>
        <w:rPr>
          <w:spacing w:val="40"/>
          <w:sz w:val="24"/>
        </w:rPr>
        <w:t xml:space="preserve"> </w:t>
      </w:r>
      <w:r>
        <w:rPr>
          <w:sz w:val="24"/>
        </w:rPr>
        <w:t>Skotnicki, Warszawa 1993.</w:t>
      </w:r>
    </w:p>
    <w:p w14:paraId="49DDA51F" w14:textId="77777777" w:rsidR="00F16677" w:rsidRDefault="00F16677" w:rsidP="00F16677">
      <w:pPr>
        <w:spacing w:before="66"/>
        <w:jc w:val="both"/>
        <w:rPr>
          <w:sz w:val="24"/>
        </w:rPr>
      </w:pPr>
      <w:r>
        <w:rPr>
          <w:sz w:val="24"/>
        </w:rPr>
        <w:t>Kusy</w:t>
      </w:r>
      <w:r>
        <w:rPr>
          <w:spacing w:val="36"/>
          <w:sz w:val="24"/>
        </w:rPr>
        <w:t xml:space="preserve"> </w:t>
      </w:r>
      <w:r>
        <w:rPr>
          <w:sz w:val="24"/>
        </w:rPr>
        <w:t>M.,</w:t>
      </w:r>
      <w:r>
        <w:rPr>
          <w:spacing w:val="33"/>
          <w:sz w:val="24"/>
        </w:rPr>
        <w:t xml:space="preserve"> </w:t>
      </w:r>
      <w:r>
        <w:rPr>
          <w:i/>
          <w:sz w:val="24"/>
        </w:rPr>
        <w:t>Prawa</w:t>
      </w:r>
      <w:r>
        <w:rPr>
          <w:i/>
          <w:spacing w:val="36"/>
          <w:sz w:val="24"/>
        </w:rPr>
        <w:t xml:space="preserve"> </w:t>
      </w:r>
      <w:r>
        <w:rPr>
          <w:i/>
          <w:sz w:val="24"/>
        </w:rPr>
        <w:t>człowieka</w:t>
      </w:r>
      <w:r>
        <w:rPr>
          <w:i/>
          <w:spacing w:val="36"/>
          <w:sz w:val="24"/>
        </w:rPr>
        <w:t xml:space="preserve"> </w:t>
      </w:r>
      <w:r>
        <w:rPr>
          <w:i/>
          <w:sz w:val="24"/>
        </w:rPr>
        <w:t>w</w:t>
      </w:r>
      <w:r>
        <w:rPr>
          <w:i/>
          <w:spacing w:val="36"/>
          <w:sz w:val="24"/>
        </w:rPr>
        <w:t xml:space="preserve"> </w:t>
      </w:r>
      <w:r>
        <w:rPr>
          <w:i/>
          <w:sz w:val="24"/>
        </w:rPr>
        <w:t>Słowacji</w:t>
      </w:r>
      <w:r>
        <w:rPr>
          <w:sz w:val="24"/>
        </w:rPr>
        <w:t>,</w:t>
      </w:r>
      <w:r>
        <w:rPr>
          <w:spacing w:val="36"/>
          <w:sz w:val="24"/>
        </w:rPr>
        <w:t xml:space="preserve"> </w:t>
      </w:r>
      <w:r>
        <w:rPr>
          <w:sz w:val="24"/>
        </w:rPr>
        <w:t>w:</w:t>
      </w:r>
      <w:r>
        <w:rPr>
          <w:spacing w:val="35"/>
          <w:sz w:val="24"/>
        </w:rPr>
        <w:t xml:space="preserve"> </w:t>
      </w:r>
      <w:r>
        <w:rPr>
          <w:sz w:val="24"/>
        </w:rPr>
        <w:t>P.</w:t>
      </w:r>
      <w:r>
        <w:rPr>
          <w:spacing w:val="36"/>
          <w:sz w:val="24"/>
        </w:rPr>
        <w:t xml:space="preserve"> </w:t>
      </w:r>
      <w:r>
        <w:rPr>
          <w:sz w:val="24"/>
        </w:rPr>
        <w:t>Bajda</w:t>
      </w:r>
      <w:r>
        <w:rPr>
          <w:spacing w:val="35"/>
          <w:sz w:val="24"/>
        </w:rPr>
        <w:t xml:space="preserve"> </w:t>
      </w:r>
      <w:r>
        <w:rPr>
          <w:sz w:val="24"/>
        </w:rPr>
        <w:t>(red.),</w:t>
      </w:r>
      <w:r>
        <w:rPr>
          <w:spacing w:val="39"/>
          <w:sz w:val="24"/>
        </w:rPr>
        <w:t xml:space="preserve"> </w:t>
      </w:r>
      <w:r>
        <w:rPr>
          <w:i/>
          <w:sz w:val="24"/>
        </w:rPr>
        <w:t>Słowacja</w:t>
      </w:r>
      <w:r>
        <w:rPr>
          <w:i/>
          <w:spacing w:val="36"/>
          <w:sz w:val="24"/>
        </w:rPr>
        <w:t xml:space="preserve"> </w:t>
      </w:r>
      <w:r>
        <w:rPr>
          <w:i/>
          <w:sz w:val="24"/>
        </w:rPr>
        <w:t>w</w:t>
      </w:r>
      <w:r>
        <w:rPr>
          <w:i/>
          <w:spacing w:val="36"/>
          <w:sz w:val="24"/>
        </w:rPr>
        <w:t xml:space="preserve"> </w:t>
      </w:r>
      <w:r>
        <w:rPr>
          <w:i/>
          <w:sz w:val="24"/>
        </w:rPr>
        <w:t>pięć</w:t>
      </w:r>
      <w:r>
        <w:rPr>
          <w:i/>
          <w:spacing w:val="35"/>
          <w:sz w:val="24"/>
        </w:rPr>
        <w:t xml:space="preserve"> </w:t>
      </w:r>
      <w:r>
        <w:rPr>
          <w:i/>
          <w:sz w:val="24"/>
        </w:rPr>
        <w:t>lat</w:t>
      </w:r>
      <w:r>
        <w:rPr>
          <w:i/>
          <w:spacing w:val="35"/>
          <w:sz w:val="24"/>
        </w:rPr>
        <w:t xml:space="preserve"> </w:t>
      </w:r>
      <w:r>
        <w:rPr>
          <w:i/>
          <w:sz w:val="24"/>
        </w:rPr>
        <w:t xml:space="preserve">po rozpadzie </w:t>
      </w:r>
      <w:proofErr w:type="spellStart"/>
      <w:r>
        <w:rPr>
          <w:i/>
          <w:sz w:val="24"/>
        </w:rPr>
        <w:t>Czecho</w:t>
      </w:r>
      <w:proofErr w:type="spellEnd"/>
      <w:r>
        <w:rPr>
          <w:i/>
          <w:sz w:val="24"/>
        </w:rPr>
        <w:t xml:space="preserve">-Słowacji, </w:t>
      </w:r>
      <w:r>
        <w:rPr>
          <w:sz w:val="24"/>
        </w:rPr>
        <w:t xml:space="preserve">tłum. L. </w:t>
      </w:r>
      <w:proofErr w:type="spellStart"/>
      <w:r>
        <w:rPr>
          <w:sz w:val="24"/>
        </w:rPr>
        <w:t>Vlasáková</w:t>
      </w:r>
      <w:proofErr w:type="spellEnd"/>
      <w:r>
        <w:rPr>
          <w:sz w:val="24"/>
        </w:rPr>
        <w:t>, I. Sikora-Chmielewska, Warszawa 1999.</w:t>
      </w:r>
    </w:p>
    <w:p w14:paraId="57147498" w14:textId="77777777" w:rsidR="00F16677" w:rsidRPr="004140E9" w:rsidRDefault="00F16677" w:rsidP="00F16677">
      <w:pPr>
        <w:spacing w:before="155"/>
        <w:jc w:val="both"/>
        <w:rPr>
          <w:sz w:val="24"/>
          <w:lang w:val="de-DE"/>
        </w:rPr>
      </w:pPr>
      <w:proofErr w:type="spellStart"/>
      <w:r>
        <w:rPr>
          <w:sz w:val="24"/>
        </w:rPr>
        <w:t>Lendvai</w:t>
      </w:r>
      <w:proofErr w:type="spellEnd"/>
      <w:r>
        <w:rPr>
          <w:spacing w:val="-1"/>
          <w:sz w:val="24"/>
        </w:rPr>
        <w:t xml:space="preserve"> </w:t>
      </w:r>
      <w:r>
        <w:rPr>
          <w:sz w:val="24"/>
        </w:rPr>
        <w:t>P.,</w:t>
      </w:r>
      <w:r>
        <w:rPr>
          <w:spacing w:val="7"/>
          <w:sz w:val="24"/>
        </w:rPr>
        <w:t xml:space="preserve"> </w:t>
      </w:r>
      <w:proofErr w:type="spellStart"/>
      <w:r>
        <w:rPr>
          <w:i/>
          <w:sz w:val="24"/>
        </w:rPr>
        <w:t>Vielgeprüftes</w:t>
      </w:r>
      <w:proofErr w:type="spellEnd"/>
      <w:r>
        <w:rPr>
          <w:i/>
          <w:spacing w:val="2"/>
          <w:sz w:val="24"/>
        </w:rPr>
        <w:t xml:space="preserve"> </w:t>
      </w:r>
      <w:proofErr w:type="spellStart"/>
      <w:r>
        <w:rPr>
          <w:i/>
          <w:sz w:val="24"/>
        </w:rPr>
        <w:t>Österreich</w:t>
      </w:r>
      <w:proofErr w:type="spellEnd"/>
      <w:r>
        <w:rPr>
          <w:i/>
          <w:sz w:val="24"/>
        </w:rPr>
        <w:t xml:space="preserve">. </w:t>
      </w:r>
      <w:r w:rsidRPr="00F207EC">
        <w:rPr>
          <w:i/>
          <w:sz w:val="24"/>
          <w:lang w:val="de-DE"/>
        </w:rPr>
        <w:t>Ein</w:t>
      </w:r>
      <w:r w:rsidRPr="00F207EC">
        <w:rPr>
          <w:i/>
          <w:spacing w:val="5"/>
          <w:sz w:val="24"/>
          <w:lang w:val="de-DE"/>
        </w:rPr>
        <w:t xml:space="preserve"> </w:t>
      </w:r>
      <w:r w:rsidRPr="00F207EC">
        <w:rPr>
          <w:i/>
          <w:sz w:val="24"/>
          <w:lang w:val="de-DE"/>
        </w:rPr>
        <w:t>kritischer</w:t>
      </w:r>
      <w:r w:rsidRPr="00F207EC">
        <w:rPr>
          <w:i/>
          <w:spacing w:val="7"/>
          <w:sz w:val="24"/>
          <w:lang w:val="de-DE"/>
        </w:rPr>
        <w:t xml:space="preserve"> </w:t>
      </w:r>
      <w:r w:rsidRPr="00F207EC">
        <w:rPr>
          <w:i/>
          <w:sz w:val="24"/>
          <w:lang w:val="de-DE"/>
        </w:rPr>
        <w:t>Befund zur</w:t>
      </w:r>
      <w:r w:rsidRPr="00F207EC">
        <w:rPr>
          <w:i/>
          <w:spacing w:val="9"/>
          <w:sz w:val="24"/>
          <w:lang w:val="de-DE"/>
        </w:rPr>
        <w:t xml:space="preserve"> </w:t>
      </w:r>
      <w:r w:rsidRPr="00F207EC">
        <w:rPr>
          <w:i/>
          <w:sz w:val="24"/>
          <w:lang w:val="de-DE"/>
        </w:rPr>
        <w:t>Zeitenwende</w:t>
      </w:r>
      <w:r w:rsidRPr="00F207EC">
        <w:rPr>
          <w:sz w:val="24"/>
          <w:lang w:val="de-DE"/>
        </w:rPr>
        <w:t>,</w:t>
      </w:r>
      <w:r w:rsidRPr="00F207EC">
        <w:rPr>
          <w:spacing w:val="1"/>
          <w:sz w:val="24"/>
          <w:lang w:val="de-DE"/>
        </w:rPr>
        <w:t xml:space="preserve"> </w:t>
      </w:r>
      <w:r w:rsidRPr="00F207EC">
        <w:rPr>
          <w:spacing w:val="-2"/>
          <w:sz w:val="24"/>
          <w:lang w:val="de-DE"/>
        </w:rPr>
        <w:t>Salzburg</w:t>
      </w:r>
      <w:r>
        <w:rPr>
          <w:spacing w:val="-2"/>
          <w:sz w:val="24"/>
          <w:lang w:val="de-DE"/>
        </w:rPr>
        <w:t xml:space="preserve"> </w:t>
      </w:r>
      <w:r w:rsidRPr="004140E9">
        <w:rPr>
          <w:spacing w:val="-2"/>
          <w:lang w:val="de-DE"/>
        </w:rPr>
        <w:t>2022.</w:t>
      </w:r>
    </w:p>
    <w:p w14:paraId="46C9DF5C" w14:textId="77777777" w:rsidR="00F16677" w:rsidRPr="004140E9" w:rsidRDefault="00F16677" w:rsidP="00F16677">
      <w:pPr>
        <w:pStyle w:val="Tekstpodstawowy"/>
        <w:spacing w:before="8"/>
        <w:ind w:left="0"/>
        <w:rPr>
          <w:lang w:val="de-DE"/>
        </w:rPr>
      </w:pPr>
    </w:p>
    <w:p w14:paraId="498A94BA" w14:textId="77777777" w:rsidR="00F16677" w:rsidRDefault="00F16677" w:rsidP="00F16677">
      <w:pPr>
        <w:spacing w:before="1"/>
        <w:jc w:val="both"/>
        <w:rPr>
          <w:sz w:val="24"/>
        </w:rPr>
      </w:pPr>
      <w:r>
        <w:rPr>
          <w:sz w:val="24"/>
        </w:rPr>
        <w:t>Leszczyński</w:t>
      </w:r>
      <w:r>
        <w:rPr>
          <w:spacing w:val="80"/>
          <w:sz w:val="24"/>
        </w:rPr>
        <w:t xml:space="preserve"> </w:t>
      </w:r>
      <w:r>
        <w:rPr>
          <w:sz w:val="24"/>
        </w:rPr>
        <w:t>P.</w:t>
      </w:r>
      <w:r>
        <w:rPr>
          <w:spacing w:val="80"/>
          <w:sz w:val="24"/>
        </w:rPr>
        <w:t xml:space="preserve"> </w:t>
      </w:r>
      <w:r>
        <w:rPr>
          <w:sz w:val="24"/>
        </w:rPr>
        <w:t>A.,</w:t>
      </w:r>
      <w:r>
        <w:rPr>
          <w:spacing w:val="80"/>
          <w:sz w:val="24"/>
        </w:rPr>
        <w:t xml:space="preserve"> </w:t>
      </w:r>
      <w:r>
        <w:rPr>
          <w:i/>
          <w:sz w:val="24"/>
        </w:rPr>
        <w:t>Sądownictwo</w:t>
      </w:r>
      <w:r>
        <w:rPr>
          <w:i/>
          <w:spacing w:val="80"/>
          <w:sz w:val="24"/>
        </w:rPr>
        <w:t xml:space="preserve"> </w:t>
      </w:r>
      <w:r>
        <w:rPr>
          <w:i/>
          <w:sz w:val="24"/>
        </w:rPr>
        <w:t>konstytucyjne</w:t>
      </w:r>
      <w:r>
        <w:rPr>
          <w:i/>
          <w:spacing w:val="80"/>
          <w:sz w:val="24"/>
        </w:rPr>
        <w:t xml:space="preserve"> </w:t>
      </w:r>
      <w:r>
        <w:rPr>
          <w:i/>
          <w:sz w:val="24"/>
        </w:rPr>
        <w:t>w</w:t>
      </w:r>
      <w:r>
        <w:rPr>
          <w:i/>
          <w:spacing w:val="80"/>
          <w:sz w:val="24"/>
        </w:rPr>
        <w:t xml:space="preserve"> </w:t>
      </w:r>
      <w:r>
        <w:rPr>
          <w:i/>
          <w:sz w:val="24"/>
        </w:rPr>
        <w:t>systemie</w:t>
      </w:r>
      <w:r>
        <w:rPr>
          <w:i/>
          <w:spacing w:val="80"/>
          <w:sz w:val="24"/>
        </w:rPr>
        <w:t xml:space="preserve"> </w:t>
      </w:r>
      <w:r>
        <w:rPr>
          <w:i/>
          <w:sz w:val="24"/>
        </w:rPr>
        <w:t>ustrojowym</w:t>
      </w:r>
      <w:r>
        <w:rPr>
          <w:i/>
          <w:spacing w:val="80"/>
          <w:sz w:val="24"/>
        </w:rPr>
        <w:t xml:space="preserve"> </w:t>
      </w:r>
      <w:r>
        <w:rPr>
          <w:i/>
          <w:sz w:val="24"/>
        </w:rPr>
        <w:t>państwa demokratycznego</w:t>
      </w:r>
      <w:r>
        <w:rPr>
          <w:sz w:val="24"/>
        </w:rPr>
        <w:t>, „Gazeta Sądowa”, 2000, nr 3.</w:t>
      </w:r>
    </w:p>
    <w:p w14:paraId="64788846" w14:textId="77777777" w:rsidR="00F16677" w:rsidRDefault="00F16677" w:rsidP="00F16677">
      <w:pPr>
        <w:spacing w:before="154"/>
        <w:jc w:val="both"/>
        <w:rPr>
          <w:sz w:val="24"/>
        </w:rPr>
      </w:pPr>
      <w:r>
        <w:rPr>
          <w:sz w:val="24"/>
        </w:rPr>
        <w:t>Niewiadowski</w:t>
      </w:r>
      <w:r>
        <w:rPr>
          <w:spacing w:val="39"/>
          <w:sz w:val="24"/>
        </w:rPr>
        <w:t xml:space="preserve"> </w:t>
      </w:r>
      <w:r>
        <w:rPr>
          <w:sz w:val="24"/>
        </w:rPr>
        <w:t>A.,</w:t>
      </w:r>
      <w:r>
        <w:rPr>
          <w:spacing w:val="40"/>
          <w:sz w:val="24"/>
        </w:rPr>
        <w:t xml:space="preserve"> </w:t>
      </w:r>
      <w:r>
        <w:rPr>
          <w:i/>
          <w:sz w:val="24"/>
        </w:rPr>
        <w:t>Zmarł</w:t>
      </w:r>
      <w:r>
        <w:rPr>
          <w:i/>
          <w:spacing w:val="39"/>
          <w:sz w:val="24"/>
        </w:rPr>
        <w:t xml:space="preserve"> </w:t>
      </w:r>
      <w:proofErr w:type="spellStart"/>
      <w:r>
        <w:rPr>
          <w:i/>
          <w:sz w:val="24"/>
        </w:rPr>
        <w:t>Michal</w:t>
      </w:r>
      <w:proofErr w:type="spellEnd"/>
      <w:r>
        <w:rPr>
          <w:i/>
          <w:spacing w:val="39"/>
          <w:sz w:val="24"/>
        </w:rPr>
        <w:t xml:space="preserve"> </w:t>
      </w:r>
      <w:proofErr w:type="spellStart"/>
      <w:r>
        <w:rPr>
          <w:i/>
          <w:sz w:val="24"/>
        </w:rPr>
        <w:t>Kováč</w:t>
      </w:r>
      <w:proofErr w:type="spellEnd"/>
      <w:r>
        <w:rPr>
          <w:i/>
          <w:spacing w:val="40"/>
          <w:sz w:val="24"/>
        </w:rPr>
        <w:t xml:space="preserve"> </w:t>
      </w:r>
      <w:r>
        <w:rPr>
          <w:i/>
          <w:sz w:val="24"/>
        </w:rPr>
        <w:t>-</w:t>
      </w:r>
      <w:r>
        <w:rPr>
          <w:i/>
          <w:spacing w:val="40"/>
          <w:sz w:val="24"/>
        </w:rPr>
        <w:t xml:space="preserve"> </w:t>
      </w:r>
      <w:r>
        <w:rPr>
          <w:i/>
          <w:sz w:val="24"/>
        </w:rPr>
        <w:t>pierwszy</w:t>
      </w:r>
      <w:r>
        <w:rPr>
          <w:i/>
          <w:spacing w:val="39"/>
          <w:sz w:val="24"/>
        </w:rPr>
        <w:t xml:space="preserve"> </w:t>
      </w:r>
      <w:r>
        <w:rPr>
          <w:i/>
          <w:sz w:val="24"/>
        </w:rPr>
        <w:t>prezydent</w:t>
      </w:r>
      <w:r>
        <w:rPr>
          <w:i/>
          <w:spacing w:val="39"/>
          <w:sz w:val="24"/>
        </w:rPr>
        <w:t xml:space="preserve"> </w:t>
      </w:r>
      <w:r>
        <w:rPr>
          <w:i/>
          <w:sz w:val="24"/>
        </w:rPr>
        <w:t>Republiki</w:t>
      </w:r>
      <w:r>
        <w:rPr>
          <w:i/>
          <w:spacing w:val="39"/>
          <w:sz w:val="24"/>
        </w:rPr>
        <w:t xml:space="preserve"> </w:t>
      </w:r>
      <w:r>
        <w:rPr>
          <w:i/>
          <w:sz w:val="24"/>
        </w:rPr>
        <w:t>Słowackiej</w:t>
      </w:r>
      <w:r>
        <w:rPr>
          <w:sz w:val="24"/>
        </w:rPr>
        <w:t>, „Kronika Sejmowa”, VIII kadencja, nr 23, 15.10.2016.</w:t>
      </w:r>
    </w:p>
    <w:p w14:paraId="7F10C410" w14:textId="77777777" w:rsidR="00F16677" w:rsidRDefault="00F16677" w:rsidP="00F16677">
      <w:pPr>
        <w:spacing w:before="160"/>
        <w:jc w:val="both"/>
        <w:rPr>
          <w:sz w:val="24"/>
        </w:rPr>
      </w:pPr>
      <w:r>
        <w:rPr>
          <w:sz w:val="24"/>
        </w:rPr>
        <w:t>Nowak</w:t>
      </w:r>
      <w:r>
        <w:rPr>
          <w:spacing w:val="80"/>
          <w:sz w:val="24"/>
        </w:rPr>
        <w:t xml:space="preserve"> </w:t>
      </w:r>
      <w:r>
        <w:rPr>
          <w:sz w:val="24"/>
        </w:rPr>
        <w:t>E.</w:t>
      </w:r>
      <w:r>
        <w:rPr>
          <w:spacing w:val="80"/>
          <w:sz w:val="24"/>
        </w:rPr>
        <w:t xml:space="preserve"> </w:t>
      </w:r>
      <w:r>
        <w:rPr>
          <w:sz w:val="24"/>
        </w:rPr>
        <w:t>K.,</w:t>
      </w:r>
      <w:r>
        <w:rPr>
          <w:spacing w:val="80"/>
          <w:sz w:val="24"/>
        </w:rPr>
        <w:t xml:space="preserve"> </w:t>
      </w:r>
      <w:r>
        <w:rPr>
          <w:i/>
          <w:sz w:val="24"/>
        </w:rPr>
        <w:t>Za</w:t>
      </w:r>
      <w:r>
        <w:rPr>
          <w:i/>
          <w:spacing w:val="80"/>
          <w:sz w:val="24"/>
        </w:rPr>
        <w:t xml:space="preserve"> </w:t>
      </w:r>
      <w:r>
        <w:rPr>
          <w:i/>
          <w:sz w:val="24"/>
        </w:rPr>
        <w:t>parawanem</w:t>
      </w:r>
      <w:r>
        <w:rPr>
          <w:i/>
          <w:spacing w:val="80"/>
          <w:sz w:val="24"/>
        </w:rPr>
        <w:t xml:space="preserve"> </w:t>
      </w:r>
      <w:r>
        <w:rPr>
          <w:i/>
          <w:sz w:val="24"/>
        </w:rPr>
        <w:t>służb</w:t>
      </w:r>
      <w:r>
        <w:rPr>
          <w:i/>
          <w:spacing w:val="80"/>
          <w:sz w:val="24"/>
        </w:rPr>
        <w:t xml:space="preserve"> </w:t>
      </w:r>
      <w:r>
        <w:rPr>
          <w:i/>
          <w:sz w:val="24"/>
        </w:rPr>
        <w:t>specjalnych</w:t>
      </w:r>
      <w:r>
        <w:rPr>
          <w:i/>
          <w:spacing w:val="80"/>
          <w:sz w:val="24"/>
        </w:rPr>
        <w:t xml:space="preserve"> </w:t>
      </w:r>
      <w:r>
        <w:rPr>
          <w:i/>
          <w:sz w:val="24"/>
        </w:rPr>
        <w:t>Republiki</w:t>
      </w:r>
      <w:r>
        <w:rPr>
          <w:i/>
          <w:spacing w:val="80"/>
          <w:sz w:val="24"/>
        </w:rPr>
        <w:t xml:space="preserve"> </w:t>
      </w:r>
      <w:r>
        <w:rPr>
          <w:i/>
          <w:sz w:val="24"/>
        </w:rPr>
        <w:t>Federalnej</w:t>
      </w:r>
      <w:r>
        <w:rPr>
          <w:i/>
          <w:spacing w:val="80"/>
          <w:sz w:val="24"/>
        </w:rPr>
        <w:t xml:space="preserve"> </w:t>
      </w:r>
      <w:r>
        <w:rPr>
          <w:i/>
          <w:sz w:val="24"/>
        </w:rPr>
        <w:t>Niemiec</w:t>
      </w:r>
      <w:r>
        <w:rPr>
          <w:sz w:val="24"/>
        </w:rPr>
        <w:t>, Warszawa 1981.</w:t>
      </w:r>
    </w:p>
    <w:p w14:paraId="413E8376" w14:textId="77777777" w:rsidR="00F16677" w:rsidRDefault="00F16677" w:rsidP="00F16677">
      <w:pPr>
        <w:spacing w:before="166"/>
        <w:jc w:val="both"/>
        <w:rPr>
          <w:sz w:val="24"/>
        </w:rPr>
      </w:pPr>
      <w:r>
        <w:rPr>
          <w:sz w:val="24"/>
        </w:rPr>
        <w:t>Osiatyński</w:t>
      </w:r>
      <w:r>
        <w:rPr>
          <w:spacing w:val="-5"/>
          <w:sz w:val="24"/>
        </w:rPr>
        <w:t xml:space="preserve"> </w:t>
      </w:r>
      <w:r>
        <w:rPr>
          <w:sz w:val="24"/>
        </w:rPr>
        <w:t>W.,</w:t>
      </w:r>
      <w:r>
        <w:rPr>
          <w:spacing w:val="-1"/>
          <w:sz w:val="24"/>
        </w:rPr>
        <w:t xml:space="preserve"> </w:t>
      </w:r>
      <w:r>
        <w:rPr>
          <w:i/>
          <w:sz w:val="24"/>
        </w:rPr>
        <w:t>Stany</w:t>
      </w:r>
      <w:r>
        <w:rPr>
          <w:i/>
          <w:spacing w:val="-5"/>
          <w:sz w:val="24"/>
        </w:rPr>
        <w:t xml:space="preserve"> </w:t>
      </w:r>
      <w:r>
        <w:rPr>
          <w:i/>
          <w:sz w:val="24"/>
        </w:rPr>
        <w:t>Zjednoczone:</w:t>
      </w:r>
      <w:r>
        <w:rPr>
          <w:i/>
          <w:spacing w:val="-2"/>
          <w:sz w:val="24"/>
        </w:rPr>
        <w:t xml:space="preserve"> </w:t>
      </w:r>
      <w:r>
        <w:rPr>
          <w:i/>
          <w:sz w:val="24"/>
        </w:rPr>
        <w:t>społeczeństwo</w:t>
      </w:r>
      <w:r>
        <w:rPr>
          <w:i/>
          <w:spacing w:val="-2"/>
          <w:sz w:val="24"/>
        </w:rPr>
        <w:t xml:space="preserve"> </w:t>
      </w:r>
      <w:r>
        <w:rPr>
          <w:i/>
          <w:sz w:val="24"/>
        </w:rPr>
        <w:t>i władza</w:t>
      </w:r>
      <w:r>
        <w:rPr>
          <w:sz w:val="24"/>
        </w:rPr>
        <w:t>,</w:t>
      </w:r>
      <w:r>
        <w:rPr>
          <w:spacing w:val="-2"/>
          <w:sz w:val="24"/>
        </w:rPr>
        <w:t xml:space="preserve"> </w:t>
      </w:r>
      <w:r>
        <w:rPr>
          <w:sz w:val="24"/>
        </w:rPr>
        <w:t>Warszawa</w:t>
      </w:r>
      <w:r>
        <w:rPr>
          <w:spacing w:val="-4"/>
          <w:sz w:val="24"/>
        </w:rPr>
        <w:t xml:space="preserve"> </w:t>
      </w:r>
      <w:r>
        <w:rPr>
          <w:spacing w:val="-2"/>
          <w:sz w:val="24"/>
        </w:rPr>
        <w:t>1975.</w:t>
      </w:r>
    </w:p>
    <w:p w14:paraId="16462434" w14:textId="77777777" w:rsidR="00F16677" w:rsidRDefault="00F16677" w:rsidP="00F16677">
      <w:pPr>
        <w:spacing w:before="166"/>
        <w:jc w:val="both"/>
        <w:rPr>
          <w:sz w:val="24"/>
        </w:rPr>
      </w:pPr>
      <w:proofErr w:type="spellStart"/>
      <w:r w:rsidRPr="00653D56">
        <w:rPr>
          <w:sz w:val="24"/>
          <w:lang w:val="de-DE"/>
        </w:rPr>
        <w:t>Patočka</w:t>
      </w:r>
      <w:proofErr w:type="spellEnd"/>
      <w:r w:rsidRPr="00653D56">
        <w:rPr>
          <w:sz w:val="24"/>
          <w:lang w:val="de-DE"/>
        </w:rPr>
        <w:t xml:space="preserve"> J., &lt;</w:t>
      </w:r>
      <w:r w:rsidRPr="00653D56">
        <w:rPr>
          <w:i/>
          <w:sz w:val="24"/>
          <w:lang w:val="de-DE"/>
        </w:rPr>
        <w:t>Unternehmerpopulismus&gt;: Der Aufstieg des Andrej Babiš in Tschechien</w:t>
      </w:r>
      <w:r w:rsidRPr="00653D56">
        <w:rPr>
          <w:sz w:val="24"/>
          <w:lang w:val="de-DE"/>
        </w:rPr>
        <w:t>, w:</w:t>
      </w:r>
      <w:r w:rsidRPr="00653D56">
        <w:rPr>
          <w:spacing w:val="-8"/>
          <w:sz w:val="24"/>
          <w:lang w:val="de-DE"/>
        </w:rPr>
        <w:t xml:space="preserve"> </w:t>
      </w:r>
      <w:r w:rsidRPr="00653D56">
        <w:rPr>
          <w:sz w:val="24"/>
          <w:lang w:val="de-DE"/>
        </w:rPr>
        <w:t>E.</w:t>
      </w:r>
      <w:r w:rsidRPr="00653D56">
        <w:rPr>
          <w:spacing w:val="-7"/>
          <w:sz w:val="24"/>
          <w:lang w:val="de-DE"/>
        </w:rPr>
        <w:t xml:space="preserve"> </w:t>
      </w:r>
      <w:r w:rsidRPr="00653D56">
        <w:rPr>
          <w:sz w:val="24"/>
          <w:lang w:val="de-DE"/>
        </w:rPr>
        <w:t>Hillebrand</w:t>
      </w:r>
      <w:r w:rsidRPr="00653D56">
        <w:rPr>
          <w:spacing w:val="-2"/>
          <w:sz w:val="24"/>
          <w:lang w:val="de-DE"/>
        </w:rPr>
        <w:t xml:space="preserve"> </w:t>
      </w:r>
      <w:r w:rsidRPr="00653D56">
        <w:rPr>
          <w:sz w:val="24"/>
          <w:lang w:val="de-DE"/>
        </w:rPr>
        <w:t>(red.),</w:t>
      </w:r>
      <w:r w:rsidRPr="00653D56">
        <w:rPr>
          <w:spacing w:val="-1"/>
          <w:sz w:val="24"/>
          <w:lang w:val="de-DE"/>
        </w:rPr>
        <w:t xml:space="preserve"> </w:t>
      </w:r>
      <w:r w:rsidRPr="00653D56">
        <w:rPr>
          <w:i/>
          <w:sz w:val="24"/>
          <w:lang w:val="de-DE"/>
        </w:rPr>
        <w:t>Rechtspopulismus</w:t>
      </w:r>
      <w:r w:rsidRPr="00653D56">
        <w:rPr>
          <w:i/>
          <w:spacing w:val="-5"/>
          <w:sz w:val="24"/>
          <w:lang w:val="de-DE"/>
        </w:rPr>
        <w:t xml:space="preserve"> </w:t>
      </w:r>
      <w:r w:rsidRPr="00653D56">
        <w:rPr>
          <w:i/>
          <w:sz w:val="24"/>
          <w:lang w:val="de-DE"/>
        </w:rPr>
        <w:t>in</w:t>
      </w:r>
      <w:r w:rsidRPr="00653D56">
        <w:rPr>
          <w:i/>
          <w:spacing w:val="-1"/>
          <w:sz w:val="24"/>
          <w:lang w:val="de-DE"/>
        </w:rPr>
        <w:t xml:space="preserve"> </w:t>
      </w:r>
      <w:r w:rsidRPr="00653D56">
        <w:rPr>
          <w:i/>
          <w:sz w:val="24"/>
          <w:lang w:val="de-DE"/>
        </w:rPr>
        <w:t>Europa.</w:t>
      </w:r>
      <w:r w:rsidRPr="00653D56">
        <w:rPr>
          <w:i/>
          <w:spacing w:val="-7"/>
          <w:sz w:val="24"/>
          <w:lang w:val="de-DE"/>
        </w:rPr>
        <w:t xml:space="preserve"> </w:t>
      </w:r>
      <w:proofErr w:type="spellStart"/>
      <w:r>
        <w:rPr>
          <w:i/>
          <w:sz w:val="24"/>
        </w:rPr>
        <w:t>Gefahr</w:t>
      </w:r>
      <w:proofErr w:type="spellEnd"/>
      <w:r>
        <w:rPr>
          <w:i/>
          <w:spacing w:val="-5"/>
          <w:sz w:val="24"/>
        </w:rPr>
        <w:t xml:space="preserve"> </w:t>
      </w:r>
      <w:proofErr w:type="spellStart"/>
      <w:r>
        <w:rPr>
          <w:i/>
          <w:sz w:val="24"/>
        </w:rPr>
        <w:t>für</w:t>
      </w:r>
      <w:proofErr w:type="spellEnd"/>
      <w:r>
        <w:rPr>
          <w:i/>
          <w:spacing w:val="-5"/>
          <w:sz w:val="24"/>
        </w:rPr>
        <w:t xml:space="preserve"> </w:t>
      </w:r>
      <w:proofErr w:type="spellStart"/>
      <w:r>
        <w:rPr>
          <w:i/>
          <w:sz w:val="24"/>
        </w:rPr>
        <w:t>die</w:t>
      </w:r>
      <w:proofErr w:type="spellEnd"/>
      <w:r>
        <w:rPr>
          <w:i/>
          <w:spacing w:val="-7"/>
          <w:sz w:val="24"/>
        </w:rPr>
        <w:t xml:space="preserve"> </w:t>
      </w:r>
      <w:proofErr w:type="spellStart"/>
      <w:r>
        <w:rPr>
          <w:i/>
          <w:sz w:val="24"/>
        </w:rPr>
        <w:t>Demokratie</w:t>
      </w:r>
      <w:proofErr w:type="spellEnd"/>
      <w:r>
        <w:rPr>
          <w:i/>
          <w:sz w:val="24"/>
        </w:rPr>
        <w:t>?</w:t>
      </w:r>
      <w:r>
        <w:rPr>
          <w:sz w:val="24"/>
        </w:rPr>
        <w:t>,</w:t>
      </w:r>
      <w:r>
        <w:rPr>
          <w:spacing w:val="-7"/>
          <w:sz w:val="24"/>
        </w:rPr>
        <w:t xml:space="preserve"> </w:t>
      </w:r>
      <w:r>
        <w:rPr>
          <w:sz w:val="24"/>
        </w:rPr>
        <w:t>Bonn</w:t>
      </w:r>
      <w:r>
        <w:rPr>
          <w:spacing w:val="-2"/>
          <w:sz w:val="24"/>
        </w:rPr>
        <w:t xml:space="preserve"> 2015.</w:t>
      </w:r>
    </w:p>
    <w:p w14:paraId="1BE7ACAB" w14:textId="77777777" w:rsidR="00F16677" w:rsidRDefault="00F16677" w:rsidP="00F16677">
      <w:pPr>
        <w:spacing w:before="154"/>
        <w:jc w:val="both"/>
        <w:rPr>
          <w:sz w:val="24"/>
        </w:rPr>
      </w:pPr>
      <w:proofErr w:type="spellStart"/>
      <w:r>
        <w:rPr>
          <w:sz w:val="24"/>
        </w:rPr>
        <w:t>Pierzchalski</w:t>
      </w:r>
      <w:proofErr w:type="spellEnd"/>
      <w:r>
        <w:rPr>
          <w:spacing w:val="35"/>
          <w:sz w:val="24"/>
        </w:rPr>
        <w:t xml:space="preserve"> </w:t>
      </w:r>
      <w:r>
        <w:rPr>
          <w:sz w:val="24"/>
        </w:rPr>
        <w:t>F.,</w:t>
      </w:r>
      <w:r>
        <w:rPr>
          <w:spacing w:val="31"/>
          <w:sz w:val="24"/>
        </w:rPr>
        <w:t xml:space="preserve"> </w:t>
      </w:r>
      <w:proofErr w:type="spellStart"/>
      <w:r>
        <w:rPr>
          <w:sz w:val="24"/>
        </w:rPr>
        <w:t>Rydliński</w:t>
      </w:r>
      <w:proofErr w:type="spellEnd"/>
      <w:r>
        <w:rPr>
          <w:spacing w:val="30"/>
          <w:sz w:val="24"/>
        </w:rPr>
        <w:t xml:space="preserve"> </w:t>
      </w:r>
      <w:r>
        <w:rPr>
          <w:sz w:val="24"/>
        </w:rPr>
        <w:t>B.,</w:t>
      </w:r>
      <w:r>
        <w:rPr>
          <w:spacing w:val="36"/>
          <w:sz w:val="24"/>
        </w:rPr>
        <w:t xml:space="preserve"> </w:t>
      </w:r>
      <w:r>
        <w:rPr>
          <w:sz w:val="24"/>
        </w:rPr>
        <w:t>(red.),</w:t>
      </w:r>
      <w:r>
        <w:rPr>
          <w:spacing w:val="39"/>
          <w:sz w:val="24"/>
        </w:rPr>
        <w:t xml:space="preserve"> </w:t>
      </w:r>
      <w:r>
        <w:rPr>
          <w:i/>
          <w:sz w:val="24"/>
        </w:rPr>
        <w:t>Autorytarny</w:t>
      </w:r>
      <w:r>
        <w:rPr>
          <w:i/>
          <w:spacing w:val="34"/>
          <w:sz w:val="24"/>
        </w:rPr>
        <w:t xml:space="preserve"> </w:t>
      </w:r>
      <w:r>
        <w:rPr>
          <w:i/>
          <w:sz w:val="24"/>
        </w:rPr>
        <w:t>populizm</w:t>
      </w:r>
      <w:r>
        <w:rPr>
          <w:i/>
          <w:spacing w:val="33"/>
          <w:sz w:val="24"/>
        </w:rPr>
        <w:t xml:space="preserve"> </w:t>
      </w:r>
      <w:r>
        <w:rPr>
          <w:i/>
          <w:sz w:val="24"/>
        </w:rPr>
        <w:t>w</w:t>
      </w:r>
      <w:r>
        <w:rPr>
          <w:i/>
          <w:spacing w:val="31"/>
          <w:sz w:val="24"/>
        </w:rPr>
        <w:t xml:space="preserve"> </w:t>
      </w:r>
      <w:r>
        <w:rPr>
          <w:i/>
          <w:sz w:val="24"/>
        </w:rPr>
        <w:t>XXI</w:t>
      </w:r>
      <w:r>
        <w:rPr>
          <w:i/>
          <w:spacing w:val="31"/>
          <w:sz w:val="24"/>
        </w:rPr>
        <w:t xml:space="preserve"> </w:t>
      </w:r>
      <w:r>
        <w:rPr>
          <w:i/>
          <w:sz w:val="24"/>
        </w:rPr>
        <w:t>wieku.</w:t>
      </w:r>
      <w:r>
        <w:rPr>
          <w:i/>
          <w:spacing w:val="31"/>
          <w:sz w:val="24"/>
        </w:rPr>
        <w:t xml:space="preserve"> </w:t>
      </w:r>
      <w:r>
        <w:rPr>
          <w:i/>
          <w:sz w:val="24"/>
        </w:rPr>
        <w:t>Krytyczna rekonstrukcja</w:t>
      </w:r>
      <w:r>
        <w:rPr>
          <w:sz w:val="24"/>
        </w:rPr>
        <w:t>, Warszawa 2017.</w:t>
      </w:r>
    </w:p>
    <w:p w14:paraId="21D7E46E" w14:textId="77777777" w:rsidR="00F16677" w:rsidRDefault="00F16677" w:rsidP="00F16677">
      <w:pPr>
        <w:spacing w:before="160"/>
        <w:jc w:val="both"/>
        <w:rPr>
          <w:sz w:val="24"/>
        </w:rPr>
      </w:pPr>
      <w:proofErr w:type="spellStart"/>
      <w:r>
        <w:rPr>
          <w:sz w:val="24"/>
        </w:rPr>
        <w:t>Pierzchalski</w:t>
      </w:r>
      <w:proofErr w:type="spellEnd"/>
      <w:r>
        <w:rPr>
          <w:spacing w:val="-17"/>
          <w:sz w:val="24"/>
        </w:rPr>
        <w:t xml:space="preserve"> </w:t>
      </w:r>
      <w:r>
        <w:rPr>
          <w:sz w:val="24"/>
        </w:rPr>
        <w:t>F.,</w:t>
      </w:r>
      <w:r>
        <w:rPr>
          <w:spacing w:val="-16"/>
          <w:sz w:val="24"/>
        </w:rPr>
        <w:t xml:space="preserve"> </w:t>
      </w:r>
      <w:proofErr w:type="spellStart"/>
      <w:r>
        <w:rPr>
          <w:sz w:val="24"/>
        </w:rPr>
        <w:t>Rydliński</w:t>
      </w:r>
      <w:proofErr w:type="spellEnd"/>
      <w:r>
        <w:rPr>
          <w:spacing w:val="-17"/>
          <w:sz w:val="24"/>
        </w:rPr>
        <w:t xml:space="preserve"> </w:t>
      </w:r>
      <w:r>
        <w:rPr>
          <w:sz w:val="24"/>
        </w:rPr>
        <w:t>B.,</w:t>
      </w:r>
      <w:r>
        <w:rPr>
          <w:spacing w:val="-15"/>
          <w:sz w:val="24"/>
        </w:rPr>
        <w:t xml:space="preserve"> </w:t>
      </w:r>
      <w:r>
        <w:rPr>
          <w:i/>
          <w:sz w:val="24"/>
        </w:rPr>
        <w:t>Wstęp</w:t>
      </w:r>
      <w:r>
        <w:rPr>
          <w:sz w:val="24"/>
        </w:rPr>
        <w:t>,</w:t>
      </w:r>
      <w:r>
        <w:rPr>
          <w:spacing w:val="-15"/>
          <w:sz w:val="24"/>
        </w:rPr>
        <w:t xml:space="preserve"> </w:t>
      </w:r>
      <w:r>
        <w:rPr>
          <w:sz w:val="24"/>
        </w:rPr>
        <w:t>w:</w:t>
      </w:r>
      <w:r>
        <w:rPr>
          <w:spacing w:val="-15"/>
          <w:sz w:val="24"/>
        </w:rPr>
        <w:t xml:space="preserve"> </w:t>
      </w:r>
      <w:r>
        <w:rPr>
          <w:sz w:val="24"/>
        </w:rPr>
        <w:t>F.</w:t>
      </w:r>
      <w:r>
        <w:rPr>
          <w:spacing w:val="-16"/>
          <w:sz w:val="24"/>
        </w:rPr>
        <w:t xml:space="preserve"> </w:t>
      </w:r>
      <w:proofErr w:type="spellStart"/>
      <w:r>
        <w:rPr>
          <w:sz w:val="24"/>
        </w:rPr>
        <w:t>Pierzchalski</w:t>
      </w:r>
      <w:proofErr w:type="spellEnd"/>
      <w:r>
        <w:rPr>
          <w:sz w:val="24"/>
        </w:rPr>
        <w:t>,</w:t>
      </w:r>
      <w:r>
        <w:rPr>
          <w:spacing w:val="-16"/>
          <w:sz w:val="24"/>
        </w:rPr>
        <w:t xml:space="preserve"> </w:t>
      </w:r>
      <w:r>
        <w:rPr>
          <w:sz w:val="24"/>
        </w:rPr>
        <w:t>B.</w:t>
      </w:r>
      <w:r>
        <w:rPr>
          <w:spacing w:val="-16"/>
          <w:sz w:val="24"/>
        </w:rPr>
        <w:t xml:space="preserve"> </w:t>
      </w:r>
      <w:proofErr w:type="spellStart"/>
      <w:r>
        <w:rPr>
          <w:sz w:val="24"/>
        </w:rPr>
        <w:t>Rydliński</w:t>
      </w:r>
      <w:proofErr w:type="spellEnd"/>
      <w:r>
        <w:rPr>
          <w:spacing w:val="-17"/>
          <w:sz w:val="24"/>
        </w:rPr>
        <w:t xml:space="preserve"> </w:t>
      </w:r>
      <w:r>
        <w:rPr>
          <w:sz w:val="24"/>
        </w:rPr>
        <w:t>(red.),</w:t>
      </w:r>
      <w:r>
        <w:rPr>
          <w:spacing w:val="-15"/>
          <w:sz w:val="24"/>
        </w:rPr>
        <w:t xml:space="preserve"> </w:t>
      </w:r>
      <w:r>
        <w:rPr>
          <w:i/>
          <w:sz w:val="24"/>
        </w:rPr>
        <w:t>Autorytarny populizm w XXI wieku. Krytyczna rekonstrukcja</w:t>
      </w:r>
      <w:r>
        <w:rPr>
          <w:sz w:val="24"/>
        </w:rPr>
        <w:t>, Warszawa 2017.</w:t>
      </w:r>
    </w:p>
    <w:p w14:paraId="72630E4C" w14:textId="77777777" w:rsidR="00F16677" w:rsidRDefault="00F16677" w:rsidP="00F16677">
      <w:pPr>
        <w:spacing w:before="155"/>
        <w:jc w:val="both"/>
        <w:rPr>
          <w:sz w:val="24"/>
        </w:rPr>
      </w:pPr>
      <w:proofErr w:type="spellStart"/>
      <w:r>
        <w:rPr>
          <w:sz w:val="24"/>
        </w:rPr>
        <w:t>Trócsányi</w:t>
      </w:r>
      <w:proofErr w:type="spellEnd"/>
      <w:r>
        <w:rPr>
          <w:spacing w:val="-1"/>
          <w:sz w:val="24"/>
        </w:rPr>
        <w:t xml:space="preserve"> </w:t>
      </w:r>
      <w:r>
        <w:rPr>
          <w:sz w:val="24"/>
        </w:rPr>
        <w:t xml:space="preserve">L., </w:t>
      </w:r>
      <w:r>
        <w:rPr>
          <w:i/>
          <w:sz w:val="24"/>
        </w:rPr>
        <w:t>Wokół</w:t>
      </w:r>
      <w:r>
        <w:rPr>
          <w:i/>
          <w:spacing w:val="-1"/>
          <w:sz w:val="24"/>
        </w:rPr>
        <w:t xml:space="preserve"> </w:t>
      </w:r>
      <w:r>
        <w:rPr>
          <w:i/>
          <w:sz w:val="24"/>
        </w:rPr>
        <w:t>prac</w:t>
      </w:r>
      <w:r>
        <w:rPr>
          <w:i/>
          <w:spacing w:val="-1"/>
          <w:sz w:val="24"/>
        </w:rPr>
        <w:t xml:space="preserve"> </w:t>
      </w:r>
      <w:r>
        <w:rPr>
          <w:i/>
          <w:sz w:val="24"/>
        </w:rPr>
        <w:t>nad Ustawą Zasadniczą Węgier. Tożsamość</w:t>
      </w:r>
      <w:r>
        <w:rPr>
          <w:i/>
          <w:spacing w:val="-1"/>
          <w:sz w:val="24"/>
        </w:rPr>
        <w:t xml:space="preserve"> </w:t>
      </w:r>
      <w:r>
        <w:rPr>
          <w:i/>
          <w:sz w:val="24"/>
        </w:rPr>
        <w:t>konstytucyjna a integracja europejska</w:t>
      </w:r>
      <w:r>
        <w:rPr>
          <w:sz w:val="24"/>
        </w:rPr>
        <w:t>, tłum. P. Króliczek, Warszawa 2017.</w:t>
      </w:r>
    </w:p>
    <w:p w14:paraId="5D287E9B" w14:textId="77777777" w:rsidR="00F16677" w:rsidRDefault="00F16677" w:rsidP="00F16677">
      <w:pPr>
        <w:spacing w:before="155"/>
        <w:jc w:val="both"/>
        <w:rPr>
          <w:sz w:val="24"/>
        </w:rPr>
      </w:pPr>
      <w:proofErr w:type="spellStart"/>
      <w:r>
        <w:rPr>
          <w:sz w:val="24"/>
        </w:rPr>
        <w:t>Zöchling</w:t>
      </w:r>
      <w:proofErr w:type="spellEnd"/>
      <w:r>
        <w:rPr>
          <w:spacing w:val="-3"/>
          <w:sz w:val="24"/>
        </w:rPr>
        <w:t xml:space="preserve"> </w:t>
      </w:r>
      <w:r>
        <w:rPr>
          <w:sz w:val="24"/>
        </w:rPr>
        <w:t>Ch.,</w:t>
      </w:r>
      <w:r>
        <w:rPr>
          <w:spacing w:val="-2"/>
          <w:sz w:val="24"/>
        </w:rPr>
        <w:t xml:space="preserve"> </w:t>
      </w:r>
      <w:r>
        <w:rPr>
          <w:i/>
          <w:sz w:val="24"/>
        </w:rPr>
        <w:t>Haider</w:t>
      </w:r>
      <w:r>
        <w:rPr>
          <w:i/>
          <w:spacing w:val="-1"/>
          <w:sz w:val="24"/>
        </w:rPr>
        <w:t xml:space="preserve"> </w:t>
      </w:r>
      <w:r>
        <w:rPr>
          <w:i/>
          <w:sz w:val="24"/>
        </w:rPr>
        <w:t>–</w:t>
      </w:r>
      <w:r>
        <w:rPr>
          <w:i/>
          <w:spacing w:val="-2"/>
          <w:sz w:val="24"/>
        </w:rPr>
        <w:t xml:space="preserve"> </w:t>
      </w:r>
      <w:r>
        <w:rPr>
          <w:i/>
          <w:sz w:val="24"/>
        </w:rPr>
        <w:t>kim</w:t>
      </w:r>
      <w:r>
        <w:rPr>
          <w:i/>
          <w:spacing w:val="-1"/>
          <w:sz w:val="24"/>
        </w:rPr>
        <w:t xml:space="preserve"> </w:t>
      </w:r>
      <w:r>
        <w:rPr>
          <w:i/>
          <w:sz w:val="24"/>
        </w:rPr>
        <w:t>jest</w:t>
      </w:r>
      <w:r>
        <w:rPr>
          <w:sz w:val="24"/>
        </w:rPr>
        <w:t>,</w:t>
      </w:r>
      <w:r>
        <w:rPr>
          <w:spacing w:val="1"/>
          <w:sz w:val="24"/>
        </w:rPr>
        <w:t xml:space="preserve"> </w:t>
      </w:r>
      <w:r>
        <w:rPr>
          <w:sz w:val="24"/>
        </w:rPr>
        <w:t>tłum.</w:t>
      </w:r>
      <w:r>
        <w:rPr>
          <w:spacing w:val="-2"/>
          <w:sz w:val="24"/>
        </w:rPr>
        <w:t xml:space="preserve"> </w:t>
      </w:r>
      <w:r>
        <w:rPr>
          <w:sz w:val="24"/>
        </w:rPr>
        <w:t>J.</w:t>
      </w:r>
      <w:r>
        <w:rPr>
          <w:spacing w:val="-3"/>
          <w:sz w:val="24"/>
        </w:rPr>
        <w:t xml:space="preserve"> </w:t>
      </w:r>
      <w:r>
        <w:rPr>
          <w:sz w:val="24"/>
        </w:rPr>
        <w:t>Sosnowska,</w:t>
      </w:r>
      <w:r>
        <w:rPr>
          <w:spacing w:val="-2"/>
          <w:sz w:val="24"/>
        </w:rPr>
        <w:t xml:space="preserve"> </w:t>
      </w:r>
      <w:r>
        <w:rPr>
          <w:sz w:val="24"/>
        </w:rPr>
        <w:t>Kraków</w:t>
      </w:r>
      <w:r>
        <w:rPr>
          <w:spacing w:val="-1"/>
          <w:sz w:val="24"/>
        </w:rPr>
        <w:t xml:space="preserve"> </w:t>
      </w:r>
      <w:r>
        <w:rPr>
          <w:spacing w:val="-2"/>
          <w:sz w:val="24"/>
        </w:rPr>
        <w:t>2000.</w:t>
      </w:r>
    </w:p>
    <w:p w14:paraId="52D2C10C" w14:textId="0E81ADC4" w:rsidR="00950848" w:rsidRDefault="00F16677" w:rsidP="00F16677">
      <w:pPr>
        <w:spacing w:before="155"/>
        <w:jc w:val="both"/>
        <w:rPr>
          <w:spacing w:val="-2"/>
        </w:rPr>
      </w:pPr>
      <w:r>
        <w:rPr>
          <w:i/>
          <w:sz w:val="24"/>
        </w:rPr>
        <w:t>Związkowa</w:t>
      </w:r>
      <w:r>
        <w:rPr>
          <w:i/>
          <w:spacing w:val="-17"/>
          <w:sz w:val="24"/>
        </w:rPr>
        <w:t xml:space="preserve"> </w:t>
      </w:r>
      <w:r>
        <w:rPr>
          <w:i/>
          <w:sz w:val="24"/>
        </w:rPr>
        <w:t>Ustawa</w:t>
      </w:r>
      <w:r>
        <w:rPr>
          <w:i/>
          <w:spacing w:val="-14"/>
          <w:sz w:val="24"/>
        </w:rPr>
        <w:t xml:space="preserve"> </w:t>
      </w:r>
      <w:r>
        <w:rPr>
          <w:i/>
          <w:sz w:val="24"/>
        </w:rPr>
        <w:t>Konstytucyjna</w:t>
      </w:r>
      <w:r>
        <w:rPr>
          <w:i/>
          <w:spacing w:val="-14"/>
          <w:sz w:val="24"/>
        </w:rPr>
        <w:t xml:space="preserve"> </w:t>
      </w:r>
      <w:r>
        <w:rPr>
          <w:i/>
          <w:sz w:val="24"/>
        </w:rPr>
        <w:t>Republiki</w:t>
      </w:r>
      <w:r>
        <w:rPr>
          <w:i/>
          <w:spacing w:val="-15"/>
          <w:sz w:val="24"/>
        </w:rPr>
        <w:t xml:space="preserve"> </w:t>
      </w:r>
      <w:r>
        <w:rPr>
          <w:i/>
          <w:sz w:val="24"/>
        </w:rPr>
        <w:t>Austrii</w:t>
      </w:r>
      <w:r>
        <w:rPr>
          <w:sz w:val="24"/>
        </w:rPr>
        <w:t>,</w:t>
      </w:r>
      <w:r>
        <w:rPr>
          <w:spacing w:val="-9"/>
          <w:sz w:val="24"/>
        </w:rPr>
        <w:t xml:space="preserve"> </w:t>
      </w:r>
      <w:r>
        <w:rPr>
          <w:sz w:val="24"/>
        </w:rPr>
        <w:t>tłum.</w:t>
      </w:r>
      <w:r>
        <w:rPr>
          <w:spacing w:val="-14"/>
          <w:sz w:val="24"/>
        </w:rPr>
        <w:t xml:space="preserve"> </w:t>
      </w:r>
      <w:r>
        <w:rPr>
          <w:sz w:val="24"/>
        </w:rPr>
        <w:t>i</w:t>
      </w:r>
      <w:r>
        <w:rPr>
          <w:spacing w:val="-15"/>
          <w:sz w:val="24"/>
        </w:rPr>
        <w:t xml:space="preserve"> </w:t>
      </w:r>
      <w:r>
        <w:rPr>
          <w:sz w:val="24"/>
        </w:rPr>
        <w:t>red.</w:t>
      </w:r>
      <w:r>
        <w:rPr>
          <w:spacing w:val="-14"/>
          <w:sz w:val="24"/>
        </w:rPr>
        <w:t xml:space="preserve"> </w:t>
      </w:r>
      <w:r w:rsidRPr="00653D56">
        <w:rPr>
          <w:sz w:val="24"/>
        </w:rPr>
        <w:t>S.</w:t>
      </w:r>
      <w:r w:rsidRPr="00653D56">
        <w:rPr>
          <w:spacing w:val="-14"/>
          <w:sz w:val="24"/>
        </w:rPr>
        <w:t xml:space="preserve"> </w:t>
      </w:r>
      <w:r w:rsidRPr="00653D56">
        <w:rPr>
          <w:sz w:val="24"/>
        </w:rPr>
        <w:t>Sagan,</w:t>
      </w:r>
      <w:r w:rsidRPr="00653D56">
        <w:rPr>
          <w:spacing w:val="-14"/>
          <w:sz w:val="24"/>
        </w:rPr>
        <w:t xml:space="preserve"> </w:t>
      </w:r>
      <w:r w:rsidRPr="00653D56">
        <w:rPr>
          <w:spacing w:val="-2"/>
          <w:sz w:val="24"/>
        </w:rPr>
        <w:t xml:space="preserve">Częstochowa </w:t>
      </w:r>
      <w:r w:rsidRPr="00653D56">
        <w:rPr>
          <w:spacing w:val="-2"/>
        </w:rPr>
        <w:t>2002.</w:t>
      </w:r>
    </w:p>
    <w:p w14:paraId="62260C87" w14:textId="77777777" w:rsidR="00950848" w:rsidRPr="00950848" w:rsidRDefault="00950848" w:rsidP="00950848">
      <w:pPr>
        <w:spacing w:line="360" w:lineRule="auto"/>
        <w:jc w:val="center"/>
        <w:rPr>
          <w:b/>
          <w:bCs/>
          <w:sz w:val="24"/>
          <w:lang w:val="en-US"/>
        </w:rPr>
      </w:pPr>
      <w:r w:rsidRPr="00950848">
        <w:rPr>
          <w:b/>
          <w:bCs/>
          <w:sz w:val="24"/>
          <w:lang w:val="en-US"/>
        </w:rPr>
        <w:lastRenderedPageBreak/>
        <w:t>Populist motives in the countries of the so-called Slavkov format (Austria, Czechia and Slovakia) in the context of their constitutional regulations – i.e. the practice of government versus constitutional theory</w:t>
      </w:r>
    </w:p>
    <w:p w14:paraId="68BB8C3B" w14:textId="77777777" w:rsidR="00950848" w:rsidRPr="00950848" w:rsidRDefault="00950848" w:rsidP="00950848">
      <w:pPr>
        <w:spacing w:before="155" w:after="80" w:line="360" w:lineRule="auto"/>
        <w:ind w:left="828"/>
        <w:jc w:val="both"/>
        <w:rPr>
          <w:b/>
          <w:bCs/>
          <w:sz w:val="24"/>
          <w:lang w:val="en-US"/>
        </w:rPr>
      </w:pPr>
      <w:r w:rsidRPr="00950848">
        <w:rPr>
          <w:b/>
          <w:bCs/>
          <w:sz w:val="24"/>
          <w:lang w:val="en-US"/>
        </w:rPr>
        <w:t>Abstract</w:t>
      </w:r>
    </w:p>
    <w:p w14:paraId="7FB5B040" w14:textId="77777777" w:rsidR="00950848" w:rsidRPr="00950848" w:rsidRDefault="00950848" w:rsidP="00950848">
      <w:pPr>
        <w:spacing w:before="155" w:line="360" w:lineRule="auto"/>
        <w:ind w:firstLine="709"/>
        <w:jc w:val="both"/>
        <w:rPr>
          <w:sz w:val="24"/>
          <w:lang w:val="en-US"/>
        </w:rPr>
      </w:pPr>
      <w:r w:rsidRPr="00950848">
        <w:rPr>
          <w:sz w:val="24"/>
          <w:lang w:val="en-US"/>
        </w:rPr>
        <w:t>The aim of the article is to conduct a synthetic comparative analysis of the functioning of the constitutional protections of the democratic system and compare them with the</w:t>
      </w:r>
      <w:r>
        <w:rPr>
          <w:sz w:val="24"/>
          <w:lang w:val="en-US"/>
        </w:rPr>
        <w:t xml:space="preserve"> </w:t>
      </w:r>
      <w:r w:rsidRPr="00950848">
        <w:rPr>
          <w:sz w:val="24"/>
          <w:lang w:val="en-US"/>
        </w:rPr>
        <w:t>practice of governments in three Central European countries (Austria, Czechia and Slovakia). Regardless of the declared political system, in all four countries there is a phenomenon of populism with different accents, which translates into participation in power. Therefore, formal constitutional regulations are one thing, but the aspect of showing „law in action” is always important. In the research process were used methods: comparative and legal – dogmatic – in relation to the Slovakia. The temporal scope of the research covers the most important from Autumn of Nations in 1989 to the beginning of December 2024.</w:t>
      </w:r>
    </w:p>
    <w:p w14:paraId="05A4BB45" w14:textId="79594AC3" w:rsidR="00950848" w:rsidRPr="00950848" w:rsidRDefault="00950848" w:rsidP="00950848">
      <w:pPr>
        <w:spacing w:before="155" w:after="80" w:line="360" w:lineRule="auto"/>
        <w:ind w:left="828"/>
        <w:jc w:val="both"/>
        <w:rPr>
          <w:b/>
          <w:bCs/>
          <w:sz w:val="24"/>
          <w:lang w:val="en-US"/>
        </w:rPr>
      </w:pPr>
      <w:r w:rsidRPr="00950848">
        <w:rPr>
          <w:b/>
          <w:bCs/>
          <w:sz w:val="24"/>
          <w:lang w:val="en-US"/>
        </w:rPr>
        <w:t>Keywords</w:t>
      </w:r>
    </w:p>
    <w:p w14:paraId="4FF726C3" w14:textId="1BB0FFD7" w:rsidR="00950848" w:rsidRPr="00950848" w:rsidRDefault="00950848" w:rsidP="00950848">
      <w:pPr>
        <w:spacing w:before="155"/>
        <w:jc w:val="both"/>
        <w:rPr>
          <w:sz w:val="24"/>
          <w:lang w:val="en-US"/>
        </w:rPr>
      </w:pPr>
      <w:r w:rsidRPr="00950848">
        <w:rPr>
          <w:sz w:val="24"/>
          <w:lang w:val="en-US"/>
        </w:rPr>
        <w:t>democracy, populism, constitution, Austria, Czech Republic, Slovakia, Slavkov cooperation.</w:t>
      </w:r>
    </w:p>
    <w:p w14:paraId="502C5C1A" w14:textId="77777777" w:rsidR="00F16677" w:rsidRPr="00950848" w:rsidRDefault="00F16677" w:rsidP="00F16677">
      <w:pPr>
        <w:jc w:val="both"/>
        <w:rPr>
          <w:spacing w:val="-2"/>
          <w:lang w:val="en-US"/>
        </w:rPr>
      </w:pPr>
    </w:p>
    <w:p w14:paraId="150F5347" w14:textId="77777777" w:rsidR="00F16677" w:rsidRPr="00950848" w:rsidRDefault="00F16677" w:rsidP="00F16677">
      <w:pPr>
        <w:jc w:val="both"/>
        <w:rPr>
          <w:spacing w:val="-2"/>
          <w:lang w:val="en-US"/>
        </w:rPr>
      </w:pPr>
    </w:p>
    <w:p w14:paraId="54671B6A" w14:textId="77777777" w:rsidR="00F16677" w:rsidRPr="00950848" w:rsidRDefault="00F16677" w:rsidP="00F16677">
      <w:pPr>
        <w:jc w:val="both"/>
        <w:rPr>
          <w:spacing w:val="-2"/>
          <w:lang w:val="en-US"/>
        </w:rPr>
      </w:pPr>
    </w:p>
    <w:p w14:paraId="5F0EA3DB" w14:textId="77777777" w:rsidR="00F16677" w:rsidRPr="00950848" w:rsidRDefault="00F16677" w:rsidP="00F16677">
      <w:pPr>
        <w:pStyle w:val="Tekstpodstawowy"/>
        <w:spacing w:line="360" w:lineRule="auto"/>
        <w:ind w:left="0" w:firstLine="709"/>
        <w:jc w:val="both"/>
        <w:rPr>
          <w:lang w:val="en-US"/>
        </w:rPr>
      </w:pPr>
    </w:p>
    <w:p w14:paraId="6DEB00B7" w14:textId="77777777" w:rsidR="000A26C0" w:rsidRPr="00950848" w:rsidRDefault="000A26C0" w:rsidP="000A26C0">
      <w:pPr>
        <w:pStyle w:val="Tekstpodstawowy"/>
        <w:spacing w:before="1" w:line="345" w:lineRule="auto"/>
        <w:ind w:right="118" w:firstLine="710"/>
        <w:jc w:val="both"/>
        <w:rPr>
          <w:lang w:val="en-US"/>
        </w:rPr>
      </w:pPr>
    </w:p>
    <w:p w14:paraId="5EBDCD38" w14:textId="77777777" w:rsidR="000A26C0" w:rsidRPr="00950848" w:rsidRDefault="000A26C0" w:rsidP="000A26C0">
      <w:pPr>
        <w:pStyle w:val="Tekstpodstawowy"/>
        <w:spacing w:line="360" w:lineRule="auto"/>
        <w:ind w:left="0" w:firstLine="709"/>
        <w:jc w:val="both"/>
        <w:rPr>
          <w:lang w:val="en-US"/>
        </w:rPr>
      </w:pPr>
    </w:p>
    <w:p w14:paraId="3FF49C2D" w14:textId="77777777" w:rsidR="000A26C0" w:rsidRPr="00950848" w:rsidRDefault="000A26C0" w:rsidP="000A26C0">
      <w:pPr>
        <w:pStyle w:val="Tekstpodstawowy"/>
        <w:spacing w:line="360" w:lineRule="auto"/>
        <w:ind w:left="0" w:firstLine="709"/>
        <w:jc w:val="both"/>
        <w:rPr>
          <w:lang w:val="en-US"/>
        </w:rPr>
      </w:pPr>
    </w:p>
    <w:p w14:paraId="07DDBB93" w14:textId="77777777" w:rsidR="00541032" w:rsidRPr="00950848" w:rsidRDefault="00541032" w:rsidP="00541032">
      <w:pPr>
        <w:pStyle w:val="Tekstpodstawowy"/>
        <w:spacing w:line="348" w:lineRule="auto"/>
        <w:ind w:right="113" w:firstLine="710"/>
        <w:jc w:val="both"/>
        <w:rPr>
          <w:lang w:val="en-US"/>
        </w:rPr>
      </w:pPr>
    </w:p>
    <w:p w14:paraId="50463355" w14:textId="77777777" w:rsidR="00541032" w:rsidRPr="00950848" w:rsidRDefault="00541032" w:rsidP="00541032">
      <w:pPr>
        <w:pStyle w:val="Tekstpodstawowy"/>
        <w:spacing w:line="348" w:lineRule="auto"/>
        <w:ind w:right="113" w:firstLine="710"/>
        <w:jc w:val="both"/>
        <w:rPr>
          <w:lang w:val="en-US"/>
        </w:rPr>
      </w:pPr>
    </w:p>
    <w:p w14:paraId="48C7DB6B" w14:textId="6AE35683" w:rsidR="00541032" w:rsidRPr="00950848" w:rsidRDefault="00541032" w:rsidP="00541032">
      <w:pPr>
        <w:pStyle w:val="Tekstpodstawowy"/>
        <w:spacing w:before="119" w:line="348" w:lineRule="auto"/>
        <w:ind w:right="120"/>
        <w:jc w:val="both"/>
        <w:rPr>
          <w:lang w:val="en-US"/>
        </w:rPr>
      </w:pPr>
    </w:p>
    <w:p w14:paraId="6C5311D7" w14:textId="77777777" w:rsidR="002C5AEC" w:rsidRPr="00950848" w:rsidRDefault="002C5AEC" w:rsidP="002C5AEC">
      <w:pPr>
        <w:pStyle w:val="Tekstpodstawowy"/>
        <w:spacing w:line="345" w:lineRule="auto"/>
        <w:ind w:right="116" w:firstLine="710"/>
        <w:jc w:val="both"/>
        <w:rPr>
          <w:lang w:val="en-US"/>
        </w:rPr>
      </w:pPr>
    </w:p>
    <w:p w14:paraId="7A7ED0E8" w14:textId="23781BBE" w:rsidR="002C5AEC" w:rsidRPr="00950848" w:rsidRDefault="002C5AEC" w:rsidP="002C5AEC">
      <w:pPr>
        <w:pStyle w:val="Tekstpodstawowy"/>
        <w:spacing w:line="348" w:lineRule="auto"/>
        <w:ind w:right="118" w:firstLine="710"/>
        <w:jc w:val="both"/>
        <w:rPr>
          <w:lang w:val="en-US"/>
        </w:rPr>
      </w:pPr>
    </w:p>
    <w:p w14:paraId="3DCABBA3" w14:textId="77777777" w:rsidR="002C5AEC" w:rsidRPr="00950848" w:rsidRDefault="002C5AEC" w:rsidP="002C5AEC">
      <w:pPr>
        <w:pStyle w:val="Tekstpodstawowy"/>
        <w:spacing w:line="348" w:lineRule="auto"/>
        <w:ind w:right="112" w:firstLine="710"/>
        <w:jc w:val="both"/>
        <w:rPr>
          <w:lang w:val="en-US"/>
        </w:rPr>
      </w:pPr>
    </w:p>
    <w:p w14:paraId="627FF7F8" w14:textId="77777777" w:rsidR="00AF166F" w:rsidRPr="00950848" w:rsidRDefault="00AF166F" w:rsidP="00AF166F">
      <w:pPr>
        <w:pStyle w:val="Tekstpodstawowy"/>
        <w:spacing w:line="360" w:lineRule="auto"/>
        <w:ind w:left="0" w:firstLine="709"/>
        <w:jc w:val="both"/>
        <w:rPr>
          <w:lang w:val="en-US"/>
        </w:rPr>
      </w:pPr>
    </w:p>
    <w:p w14:paraId="60377E25" w14:textId="77777777" w:rsidR="00AF166F" w:rsidRPr="00950848" w:rsidRDefault="00AF166F" w:rsidP="00E23167">
      <w:pPr>
        <w:pStyle w:val="Tekstpodstawowy"/>
        <w:spacing w:before="6" w:line="348" w:lineRule="auto"/>
        <w:ind w:right="122" w:firstLine="710"/>
        <w:jc w:val="both"/>
        <w:rPr>
          <w:lang w:val="en-US"/>
        </w:rPr>
      </w:pPr>
    </w:p>
    <w:p w14:paraId="19B5F810" w14:textId="50B3FD4A" w:rsidR="009A11AF" w:rsidRPr="00950848" w:rsidRDefault="009A11AF" w:rsidP="009A11AF">
      <w:pPr>
        <w:pStyle w:val="Tekstpodstawowy"/>
        <w:spacing w:before="6" w:line="348" w:lineRule="auto"/>
        <w:ind w:right="113" w:firstLine="710"/>
        <w:jc w:val="both"/>
        <w:rPr>
          <w:lang w:val="en-US"/>
        </w:rPr>
      </w:pPr>
    </w:p>
    <w:p w14:paraId="16EEF20E" w14:textId="77777777" w:rsidR="009A11AF" w:rsidRPr="00950848" w:rsidRDefault="009A11AF" w:rsidP="009A11AF">
      <w:pPr>
        <w:pStyle w:val="Tekstpodstawowy"/>
        <w:spacing w:before="18" w:line="345" w:lineRule="auto"/>
        <w:ind w:right="122" w:firstLine="710"/>
        <w:jc w:val="both"/>
        <w:rPr>
          <w:lang w:val="en-US"/>
        </w:rPr>
      </w:pPr>
    </w:p>
    <w:sectPr w:rsidR="009A11AF" w:rsidRPr="009508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D8A8" w14:textId="77777777" w:rsidR="005C56D8" w:rsidRDefault="005C56D8" w:rsidP="00016627">
      <w:r>
        <w:separator/>
      </w:r>
    </w:p>
  </w:endnote>
  <w:endnote w:type="continuationSeparator" w:id="0">
    <w:p w14:paraId="1CF02F4A" w14:textId="77777777" w:rsidR="005C56D8" w:rsidRDefault="005C56D8" w:rsidP="0001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417188"/>
      <w:docPartObj>
        <w:docPartGallery w:val="Page Numbers (Bottom of Page)"/>
        <w:docPartUnique/>
      </w:docPartObj>
    </w:sdtPr>
    <w:sdtContent>
      <w:p w14:paraId="5963FF30" w14:textId="31F246FF" w:rsidR="00731688" w:rsidRDefault="00731688">
        <w:pPr>
          <w:pStyle w:val="Stopka"/>
          <w:jc w:val="center"/>
        </w:pPr>
        <w:r>
          <w:fldChar w:fldCharType="begin"/>
        </w:r>
        <w:r>
          <w:instrText>PAGE   \* MERGEFORMAT</w:instrText>
        </w:r>
        <w:r>
          <w:fldChar w:fldCharType="separate"/>
        </w:r>
        <w:r>
          <w:t>2</w:t>
        </w:r>
        <w:r>
          <w:fldChar w:fldCharType="end"/>
        </w:r>
      </w:p>
    </w:sdtContent>
  </w:sdt>
  <w:p w14:paraId="042BEE11" w14:textId="77777777" w:rsidR="00731688" w:rsidRDefault="007316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37D98" w14:textId="77777777" w:rsidR="005C56D8" w:rsidRDefault="005C56D8" w:rsidP="00016627">
      <w:r>
        <w:separator/>
      </w:r>
    </w:p>
  </w:footnote>
  <w:footnote w:type="continuationSeparator" w:id="0">
    <w:p w14:paraId="2C64BB66" w14:textId="77777777" w:rsidR="005C56D8" w:rsidRDefault="005C56D8" w:rsidP="00016627">
      <w:r>
        <w:continuationSeparator/>
      </w:r>
    </w:p>
  </w:footnote>
  <w:footnote w:id="1">
    <w:p w14:paraId="4C5F15E7" w14:textId="5CEABBF5" w:rsidR="00016627" w:rsidRPr="00016627" w:rsidRDefault="00016627" w:rsidP="00016627">
      <w:pPr>
        <w:rPr>
          <w:sz w:val="20"/>
          <w:szCs w:val="20"/>
          <w:lang w:val="de-DE"/>
        </w:rPr>
      </w:pPr>
      <w:r w:rsidRPr="00016627">
        <w:rPr>
          <w:rStyle w:val="Odwoanieprzypisudolnego"/>
          <w:sz w:val="20"/>
          <w:szCs w:val="20"/>
        </w:rPr>
        <w:footnoteRef/>
      </w:r>
      <w:r w:rsidRPr="00016627">
        <w:rPr>
          <w:sz w:val="20"/>
          <w:szCs w:val="20"/>
          <w:lang w:val="de-DE"/>
        </w:rPr>
        <w:t xml:space="preserve"> </w:t>
      </w:r>
      <w:r w:rsidRPr="00016627">
        <w:rPr>
          <w:sz w:val="20"/>
          <w:szCs w:val="20"/>
          <w:lang w:val="de-DE"/>
        </w:rPr>
        <w:t>I.</w:t>
      </w:r>
      <w:r w:rsidRPr="00016627">
        <w:rPr>
          <w:spacing w:val="-15"/>
          <w:sz w:val="20"/>
          <w:szCs w:val="20"/>
          <w:lang w:val="de-DE"/>
        </w:rPr>
        <w:t xml:space="preserve"> </w:t>
      </w:r>
      <w:proofErr w:type="spellStart"/>
      <w:r w:rsidRPr="00016627">
        <w:rPr>
          <w:sz w:val="20"/>
          <w:szCs w:val="20"/>
          <w:lang w:val="de-DE"/>
        </w:rPr>
        <w:t>Ackerl</w:t>
      </w:r>
      <w:proofErr w:type="spellEnd"/>
      <w:r w:rsidRPr="00016627">
        <w:rPr>
          <w:sz w:val="20"/>
          <w:szCs w:val="20"/>
          <w:lang w:val="de-DE"/>
        </w:rPr>
        <w:t>,</w:t>
      </w:r>
      <w:r w:rsidRPr="00016627">
        <w:rPr>
          <w:spacing w:val="-8"/>
          <w:sz w:val="20"/>
          <w:szCs w:val="20"/>
          <w:lang w:val="de-DE"/>
        </w:rPr>
        <w:t xml:space="preserve"> </w:t>
      </w:r>
      <w:r w:rsidRPr="00016627">
        <w:rPr>
          <w:i/>
          <w:iCs/>
          <w:sz w:val="20"/>
          <w:szCs w:val="20"/>
          <w:lang w:val="de-DE"/>
        </w:rPr>
        <w:t>Geschichte</w:t>
      </w:r>
      <w:r w:rsidRPr="00016627">
        <w:rPr>
          <w:i/>
          <w:iCs/>
          <w:spacing w:val="-13"/>
          <w:sz w:val="20"/>
          <w:szCs w:val="20"/>
          <w:lang w:val="de-DE"/>
        </w:rPr>
        <w:t xml:space="preserve"> </w:t>
      </w:r>
      <w:r w:rsidRPr="00016627">
        <w:rPr>
          <w:i/>
          <w:iCs/>
          <w:sz w:val="20"/>
          <w:szCs w:val="20"/>
          <w:lang w:val="de-DE"/>
        </w:rPr>
        <w:t>Österreichs</w:t>
      </w:r>
      <w:r w:rsidRPr="00016627">
        <w:rPr>
          <w:i/>
          <w:iCs/>
          <w:spacing w:val="-9"/>
          <w:sz w:val="20"/>
          <w:szCs w:val="20"/>
          <w:lang w:val="de-DE"/>
        </w:rPr>
        <w:t xml:space="preserve"> </w:t>
      </w:r>
      <w:r w:rsidRPr="00016627">
        <w:rPr>
          <w:i/>
          <w:iCs/>
          <w:sz w:val="20"/>
          <w:szCs w:val="20"/>
          <w:lang w:val="de-DE"/>
        </w:rPr>
        <w:t>in</w:t>
      </w:r>
      <w:r w:rsidRPr="00016627">
        <w:rPr>
          <w:i/>
          <w:iCs/>
          <w:spacing w:val="-13"/>
          <w:sz w:val="20"/>
          <w:szCs w:val="20"/>
          <w:lang w:val="de-DE"/>
        </w:rPr>
        <w:t xml:space="preserve"> </w:t>
      </w:r>
      <w:r w:rsidRPr="00016627">
        <w:rPr>
          <w:i/>
          <w:iCs/>
          <w:sz w:val="20"/>
          <w:szCs w:val="20"/>
          <w:lang w:val="de-DE"/>
        </w:rPr>
        <w:t>Daten</w:t>
      </w:r>
      <w:r w:rsidRPr="00016627">
        <w:rPr>
          <w:i/>
          <w:iCs/>
          <w:spacing w:val="-11"/>
          <w:sz w:val="20"/>
          <w:szCs w:val="20"/>
          <w:lang w:val="de-DE"/>
        </w:rPr>
        <w:t xml:space="preserve"> </w:t>
      </w:r>
      <w:r w:rsidRPr="00016627">
        <w:rPr>
          <w:i/>
          <w:iCs/>
          <w:sz w:val="20"/>
          <w:szCs w:val="20"/>
          <w:lang w:val="de-DE"/>
        </w:rPr>
        <w:t>–</w:t>
      </w:r>
      <w:r w:rsidRPr="00016627">
        <w:rPr>
          <w:i/>
          <w:iCs/>
          <w:spacing w:val="-14"/>
          <w:sz w:val="20"/>
          <w:szCs w:val="20"/>
          <w:lang w:val="de-DE"/>
        </w:rPr>
        <w:t xml:space="preserve"> </w:t>
      </w:r>
      <w:r w:rsidRPr="00016627">
        <w:rPr>
          <w:i/>
          <w:iCs/>
          <w:sz w:val="20"/>
          <w:szCs w:val="20"/>
          <w:lang w:val="de-DE"/>
        </w:rPr>
        <w:t>von</w:t>
      </w:r>
      <w:r w:rsidRPr="00016627">
        <w:rPr>
          <w:i/>
          <w:iCs/>
          <w:spacing w:val="-7"/>
          <w:sz w:val="20"/>
          <w:szCs w:val="20"/>
          <w:lang w:val="de-DE"/>
        </w:rPr>
        <w:t xml:space="preserve"> </w:t>
      </w:r>
      <w:r w:rsidRPr="00016627">
        <w:rPr>
          <w:i/>
          <w:iCs/>
          <w:sz w:val="20"/>
          <w:szCs w:val="20"/>
          <w:lang w:val="de-DE"/>
        </w:rPr>
        <w:t>1806</w:t>
      </w:r>
      <w:r w:rsidRPr="00016627">
        <w:rPr>
          <w:i/>
          <w:iCs/>
          <w:spacing w:val="-14"/>
          <w:sz w:val="20"/>
          <w:szCs w:val="20"/>
          <w:lang w:val="de-DE"/>
        </w:rPr>
        <w:t xml:space="preserve"> </w:t>
      </w:r>
      <w:r w:rsidRPr="00016627">
        <w:rPr>
          <w:i/>
          <w:iCs/>
          <w:sz w:val="20"/>
          <w:szCs w:val="20"/>
          <w:lang w:val="de-DE"/>
        </w:rPr>
        <w:t>bis</w:t>
      </w:r>
      <w:r w:rsidRPr="00016627">
        <w:rPr>
          <w:i/>
          <w:iCs/>
          <w:spacing w:val="-14"/>
          <w:sz w:val="20"/>
          <w:szCs w:val="20"/>
          <w:lang w:val="de-DE"/>
        </w:rPr>
        <w:t xml:space="preserve"> </w:t>
      </w:r>
      <w:r w:rsidRPr="00016627">
        <w:rPr>
          <w:i/>
          <w:iCs/>
          <w:sz w:val="20"/>
          <w:szCs w:val="20"/>
          <w:lang w:val="de-DE"/>
        </w:rPr>
        <w:t>heute</w:t>
      </w:r>
      <w:r w:rsidRPr="00016627">
        <w:rPr>
          <w:sz w:val="20"/>
          <w:szCs w:val="20"/>
          <w:lang w:val="de-DE"/>
        </w:rPr>
        <w:t>,</w:t>
      </w:r>
      <w:r w:rsidRPr="00016627">
        <w:rPr>
          <w:spacing w:val="-10"/>
          <w:sz w:val="20"/>
          <w:szCs w:val="20"/>
          <w:lang w:val="de-DE"/>
        </w:rPr>
        <w:t xml:space="preserve"> </w:t>
      </w:r>
      <w:r w:rsidRPr="00016627">
        <w:rPr>
          <w:sz w:val="20"/>
          <w:szCs w:val="20"/>
          <w:lang w:val="de-DE"/>
        </w:rPr>
        <w:t>Wiesbaden</w:t>
      </w:r>
      <w:r w:rsidRPr="00016627">
        <w:rPr>
          <w:spacing w:val="-13"/>
          <w:sz w:val="20"/>
          <w:szCs w:val="20"/>
          <w:lang w:val="de-DE"/>
        </w:rPr>
        <w:t xml:space="preserve"> </w:t>
      </w:r>
      <w:r w:rsidRPr="00016627">
        <w:rPr>
          <w:sz w:val="20"/>
          <w:szCs w:val="20"/>
          <w:lang w:val="de-DE"/>
        </w:rPr>
        <w:t>2008,</w:t>
      </w:r>
      <w:r w:rsidRPr="00016627">
        <w:rPr>
          <w:spacing w:val="-14"/>
          <w:sz w:val="20"/>
          <w:szCs w:val="20"/>
          <w:lang w:val="de-DE"/>
        </w:rPr>
        <w:t xml:space="preserve"> </w:t>
      </w:r>
      <w:r w:rsidRPr="00016627">
        <w:rPr>
          <w:sz w:val="20"/>
          <w:szCs w:val="20"/>
          <w:lang w:val="de-DE"/>
        </w:rPr>
        <w:t>s.</w:t>
      </w:r>
      <w:r w:rsidRPr="00016627">
        <w:rPr>
          <w:spacing w:val="-14"/>
          <w:sz w:val="20"/>
          <w:szCs w:val="20"/>
          <w:lang w:val="de-DE"/>
        </w:rPr>
        <w:t xml:space="preserve"> </w:t>
      </w:r>
      <w:r w:rsidRPr="00016627">
        <w:rPr>
          <w:sz w:val="20"/>
          <w:szCs w:val="20"/>
          <w:lang w:val="de-DE"/>
        </w:rPr>
        <w:t>189.</w:t>
      </w:r>
    </w:p>
  </w:footnote>
  <w:footnote w:id="2">
    <w:p w14:paraId="15FACFBE" w14:textId="77777777" w:rsidR="00016627" w:rsidRPr="00DE3B03" w:rsidRDefault="00016627" w:rsidP="00193C3D">
      <w:pPr>
        <w:rPr>
          <w:i/>
          <w:sz w:val="20"/>
          <w:szCs w:val="20"/>
        </w:rPr>
      </w:pPr>
      <w:r w:rsidRPr="00DE3B03">
        <w:rPr>
          <w:rStyle w:val="Odwoanieprzypisudolnego"/>
          <w:rFonts w:eastAsiaTheme="majorEastAsia"/>
          <w:sz w:val="20"/>
          <w:szCs w:val="20"/>
        </w:rPr>
        <w:footnoteRef/>
      </w:r>
      <w:r w:rsidRPr="00DE3B03">
        <w:rPr>
          <w:sz w:val="20"/>
          <w:szCs w:val="20"/>
        </w:rPr>
        <w:t xml:space="preserve"> </w:t>
      </w:r>
      <w:r w:rsidRPr="00DE3B03">
        <w:rPr>
          <w:spacing w:val="-4"/>
          <w:sz w:val="20"/>
          <w:szCs w:val="20"/>
        </w:rPr>
        <w:t>L.</w:t>
      </w:r>
      <w:r w:rsidRPr="00DE3B03">
        <w:rPr>
          <w:spacing w:val="-14"/>
          <w:sz w:val="20"/>
          <w:szCs w:val="20"/>
        </w:rPr>
        <w:t xml:space="preserve"> </w:t>
      </w:r>
      <w:proofErr w:type="spellStart"/>
      <w:r w:rsidRPr="00DE3B03">
        <w:rPr>
          <w:spacing w:val="-4"/>
          <w:sz w:val="20"/>
          <w:szCs w:val="20"/>
        </w:rPr>
        <w:t>Trócsányi</w:t>
      </w:r>
      <w:proofErr w:type="spellEnd"/>
      <w:r w:rsidRPr="00DE3B03">
        <w:rPr>
          <w:spacing w:val="-4"/>
          <w:sz w:val="20"/>
          <w:szCs w:val="20"/>
        </w:rPr>
        <w:t>,</w:t>
      </w:r>
      <w:r w:rsidRPr="00DE3B03">
        <w:rPr>
          <w:spacing w:val="-15"/>
          <w:sz w:val="20"/>
          <w:szCs w:val="20"/>
        </w:rPr>
        <w:t xml:space="preserve"> </w:t>
      </w:r>
      <w:r w:rsidRPr="00DE3B03">
        <w:rPr>
          <w:i/>
          <w:spacing w:val="-4"/>
          <w:sz w:val="20"/>
          <w:szCs w:val="20"/>
        </w:rPr>
        <w:t>Wokół</w:t>
      </w:r>
      <w:r w:rsidRPr="00DE3B03">
        <w:rPr>
          <w:i/>
          <w:spacing w:val="-10"/>
          <w:sz w:val="20"/>
          <w:szCs w:val="20"/>
        </w:rPr>
        <w:t xml:space="preserve"> </w:t>
      </w:r>
      <w:r w:rsidRPr="00DE3B03">
        <w:rPr>
          <w:i/>
          <w:spacing w:val="-4"/>
          <w:sz w:val="20"/>
          <w:szCs w:val="20"/>
        </w:rPr>
        <w:t>prac</w:t>
      </w:r>
      <w:r w:rsidRPr="00DE3B03">
        <w:rPr>
          <w:i/>
          <w:spacing w:val="-13"/>
          <w:sz w:val="20"/>
          <w:szCs w:val="20"/>
        </w:rPr>
        <w:t xml:space="preserve"> </w:t>
      </w:r>
      <w:r w:rsidRPr="00DE3B03">
        <w:rPr>
          <w:i/>
          <w:spacing w:val="-4"/>
          <w:sz w:val="20"/>
          <w:szCs w:val="20"/>
        </w:rPr>
        <w:t>nad</w:t>
      </w:r>
      <w:r w:rsidRPr="00DE3B03">
        <w:rPr>
          <w:i/>
          <w:spacing w:val="-10"/>
          <w:sz w:val="20"/>
          <w:szCs w:val="20"/>
        </w:rPr>
        <w:t xml:space="preserve"> </w:t>
      </w:r>
      <w:r w:rsidRPr="00DE3B03">
        <w:rPr>
          <w:i/>
          <w:spacing w:val="-4"/>
          <w:sz w:val="20"/>
          <w:szCs w:val="20"/>
        </w:rPr>
        <w:t>Ustawą</w:t>
      </w:r>
      <w:r w:rsidRPr="00DE3B03">
        <w:rPr>
          <w:i/>
          <w:spacing w:val="-14"/>
          <w:sz w:val="20"/>
          <w:szCs w:val="20"/>
        </w:rPr>
        <w:t xml:space="preserve"> </w:t>
      </w:r>
      <w:r w:rsidRPr="00DE3B03">
        <w:rPr>
          <w:i/>
          <w:spacing w:val="-4"/>
          <w:sz w:val="20"/>
          <w:szCs w:val="20"/>
        </w:rPr>
        <w:t>Zasadniczą</w:t>
      </w:r>
      <w:r w:rsidRPr="00DE3B03">
        <w:rPr>
          <w:i/>
          <w:spacing w:val="-13"/>
          <w:sz w:val="20"/>
          <w:szCs w:val="20"/>
        </w:rPr>
        <w:t xml:space="preserve"> </w:t>
      </w:r>
      <w:r w:rsidRPr="00DE3B03">
        <w:rPr>
          <w:i/>
          <w:spacing w:val="-4"/>
          <w:sz w:val="20"/>
          <w:szCs w:val="20"/>
        </w:rPr>
        <w:t>Węgier.</w:t>
      </w:r>
      <w:r w:rsidRPr="00DE3B03">
        <w:rPr>
          <w:i/>
          <w:spacing w:val="-10"/>
          <w:sz w:val="20"/>
          <w:szCs w:val="20"/>
        </w:rPr>
        <w:t xml:space="preserve"> </w:t>
      </w:r>
      <w:r w:rsidRPr="00DE3B03">
        <w:rPr>
          <w:i/>
          <w:spacing w:val="-4"/>
          <w:sz w:val="20"/>
          <w:szCs w:val="20"/>
        </w:rPr>
        <w:t>Tożsamość</w:t>
      </w:r>
      <w:r w:rsidRPr="00DE3B03">
        <w:rPr>
          <w:i/>
          <w:spacing w:val="-13"/>
          <w:sz w:val="20"/>
          <w:szCs w:val="20"/>
        </w:rPr>
        <w:t xml:space="preserve"> </w:t>
      </w:r>
      <w:r w:rsidRPr="00DE3B03">
        <w:rPr>
          <w:i/>
          <w:spacing w:val="-4"/>
          <w:sz w:val="20"/>
          <w:szCs w:val="20"/>
        </w:rPr>
        <w:t>konstytucyjna</w:t>
      </w:r>
      <w:r w:rsidRPr="00DE3B03">
        <w:rPr>
          <w:i/>
          <w:spacing w:val="-9"/>
          <w:sz w:val="20"/>
          <w:szCs w:val="20"/>
        </w:rPr>
        <w:t xml:space="preserve"> </w:t>
      </w:r>
      <w:r w:rsidRPr="00DE3B03">
        <w:rPr>
          <w:i/>
          <w:spacing w:val="-4"/>
          <w:sz w:val="20"/>
          <w:szCs w:val="20"/>
        </w:rPr>
        <w:t>a</w:t>
      </w:r>
      <w:r w:rsidRPr="00DE3B03">
        <w:rPr>
          <w:i/>
          <w:spacing w:val="-15"/>
          <w:sz w:val="20"/>
          <w:szCs w:val="20"/>
        </w:rPr>
        <w:t xml:space="preserve"> </w:t>
      </w:r>
      <w:r w:rsidRPr="00DE3B03">
        <w:rPr>
          <w:i/>
          <w:spacing w:val="-4"/>
          <w:sz w:val="20"/>
          <w:szCs w:val="20"/>
        </w:rPr>
        <w:t>integracja</w:t>
      </w:r>
    </w:p>
    <w:p w14:paraId="52006079" w14:textId="77777777" w:rsidR="00016627" w:rsidRPr="00DE3B03" w:rsidRDefault="00016627" w:rsidP="00016627">
      <w:pPr>
        <w:ind w:left="115"/>
        <w:rPr>
          <w:spacing w:val="-6"/>
          <w:sz w:val="20"/>
          <w:szCs w:val="20"/>
        </w:rPr>
      </w:pPr>
      <w:r w:rsidRPr="00DE3B03">
        <w:rPr>
          <w:i/>
          <w:spacing w:val="-6"/>
          <w:sz w:val="20"/>
          <w:szCs w:val="20"/>
        </w:rPr>
        <w:t>europejska</w:t>
      </w:r>
      <w:r w:rsidRPr="00DE3B03">
        <w:rPr>
          <w:spacing w:val="-6"/>
          <w:sz w:val="20"/>
          <w:szCs w:val="20"/>
        </w:rPr>
        <w:t>,</w:t>
      </w:r>
      <w:r w:rsidRPr="00DE3B03">
        <w:rPr>
          <w:spacing w:val="-11"/>
          <w:sz w:val="20"/>
          <w:szCs w:val="20"/>
        </w:rPr>
        <w:t xml:space="preserve"> </w:t>
      </w:r>
      <w:r w:rsidRPr="00DE3B03">
        <w:rPr>
          <w:spacing w:val="-6"/>
          <w:sz w:val="20"/>
          <w:szCs w:val="20"/>
        </w:rPr>
        <w:t>tłum.</w:t>
      </w:r>
      <w:r w:rsidRPr="00DE3B03">
        <w:rPr>
          <w:spacing w:val="-10"/>
          <w:sz w:val="20"/>
          <w:szCs w:val="20"/>
        </w:rPr>
        <w:t xml:space="preserve"> </w:t>
      </w:r>
      <w:r w:rsidRPr="00DE3B03">
        <w:rPr>
          <w:spacing w:val="-6"/>
          <w:sz w:val="20"/>
          <w:szCs w:val="20"/>
        </w:rPr>
        <w:t>P.</w:t>
      </w:r>
      <w:r w:rsidRPr="00DE3B03">
        <w:rPr>
          <w:spacing w:val="-11"/>
          <w:sz w:val="20"/>
          <w:szCs w:val="20"/>
        </w:rPr>
        <w:t xml:space="preserve"> </w:t>
      </w:r>
      <w:r w:rsidRPr="00DE3B03">
        <w:rPr>
          <w:spacing w:val="-6"/>
          <w:sz w:val="20"/>
          <w:szCs w:val="20"/>
        </w:rPr>
        <w:t>Króliczek,</w:t>
      </w:r>
      <w:r w:rsidRPr="00DE3B03">
        <w:rPr>
          <w:spacing w:val="-10"/>
          <w:sz w:val="20"/>
          <w:szCs w:val="20"/>
        </w:rPr>
        <w:t xml:space="preserve"> </w:t>
      </w:r>
      <w:r w:rsidRPr="00DE3B03">
        <w:rPr>
          <w:spacing w:val="-6"/>
          <w:sz w:val="20"/>
          <w:szCs w:val="20"/>
        </w:rPr>
        <w:t>Warszawa</w:t>
      </w:r>
      <w:r w:rsidRPr="00DE3B03">
        <w:rPr>
          <w:spacing w:val="-9"/>
          <w:sz w:val="20"/>
          <w:szCs w:val="20"/>
        </w:rPr>
        <w:t xml:space="preserve"> </w:t>
      </w:r>
      <w:r w:rsidRPr="00DE3B03">
        <w:rPr>
          <w:spacing w:val="-6"/>
          <w:sz w:val="20"/>
          <w:szCs w:val="20"/>
        </w:rPr>
        <w:t>2017,</w:t>
      </w:r>
      <w:r w:rsidRPr="00DE3B03">
        <w:rPr>
          <w:spacing w:val="-11"/>
          <w:sz w:val="20"/>
          <w:szCs w:val="20"/>
        </w:rPr>
        <w:t xml:space="preserve"> </w:t>
      </w:r>
      <w:r w:rsidRPr="00DE3B03">
        <w:rPr>
          <w:spacing w:val="-6"/>
          <w:sz w:val="20"/>
          <w:szCs w:val="20"/>
        </w:rPr>
        <w:t>s. 89.</w:t>
      </w:r>
    </w:p>
  </w:footnote>
  <w:footnote w:id="3">
    <w:p w14:paraId="45694DEF" w14:textId="77777777" w:rsidR="00016627" w:rsidRPr="00DE3B03" w:rsidRDefault="00016627" w:rsidP="00016627">
      <w:pPr>
        <w:pStyle w:val="Tekstprzypisudolnego"/>
        <w:rPr>
          <w:lang w:val="en-US"/>
        </w:rPr>
      </w:pPr>
      <w:r>
        <w:rPr>
          <w:rStyle w:val="Odwoanieprzypisudolnego"/>
          <w:rFonts w:eastAsiaTheme="majorEastAsia"/>
        </w:rPr>
        <w:footnoteRef/>
      </w:r>
      <w:r w:rsidRPr="00DE3B03">
        <w:rPr>
          <w:lang w:val="en-US"/>
        </w:rPr>
        <w:t xml:space="preserve"> </w:t>
      </w:r>
      <w:proofErr w:type="spellStart"/>
      <w:r w:rsidRPr="00DE3B03">
        <w:rPr>
          <w:lang w:val="en-US"/>
        </w:rPr>
        <w:t>M.Kořan</w:t>
      </w:r>
      <w:proofErr w:type="spellEnd"/>
      <w:r w:rsidRPr="00DE3B03">
        <w:rPr>
          <w:lang w:val="en-US"/>
        </w:rPr>
        <w:t xml:space="preserve"> (red.), </w:t>
      </w:r>
      <w:r w:rsidRPr="00DE3B03">
        <w:rPr>
          <w:i/>
          <w:iCs/>
          <w:lang w:val="en-US"/>
        </w:rPr>
        <w:t>Czech Foreign P</w:t>
      </w:r>
      <w:r>
        <w:rPr>
          <w:i/>
          <w:iCs/>
          <w:lang w:val="en-US"/>
        </w:rPr>
        <w:t>olicy in 2015: Analysis</w:t>
      </w:r>
      <w:r>
        <w:rPr>
          <w:lang w:val="en-US"/>
        </w:rPr>
        <w:t>, Prague 20217, s. 132.</w:t>
      </w:r>
    </w:p>
  </w:footnote>
  <w:footnote w:id="4">
    <w:p w14:paraId="72F4B630" w14:textId="77777777" w:rsidR="009A11AF" w:rsidRPr="005360E0" w:rsidRDefault="009A11AF" w:rsidP="009A11AF">
      <w:pPr>
        <w:pStyle w:val="Tekstprzypisudolnego"/>
        <w:jc w:val="both"/>
      </w:pPr>
      <w:r w:rsidRPr="005360E0">
        <w:rPr>
          <w:rStyle w:val="Odwoanieprzypisudolnego"/>
          <w:rFonts w:eastAsiaTheme="majorEastAsia"/>
        </w:rPr>
        <w:footnoteRef/>
      </w:r>
      <w:r w:rsidRPr="005360E0">
        <w:t xml:space="preserve"> </w:t>
      </w:r>
      <w:r w:rsidRPr="005360E0">
        <w:rPr>
          <w:spacing w:val="-4"/>
        </w:rPr>
        <w:t>F.</w:t>
      </w:r>
      <w:r w:rsidRPr="005360E0">
        <w:rPr>
          <w:spacing w:val="-22"/>
        </w:rPr>
        <w:t xml:space="preserve"> </w:t>
      </w:r>
      <w:proofErr w:type="spellStart"/>
      <w:r w:rsidRPr="005360E0">
        <w:rPr>
          <w:spacing w:val="-4"/>
        </w:rPr>
        <w:t>Pierzchalski</w:t>
      </w:r>
      <w:proofErr w:type="spellEnd"/>
      <w:r w:rsidRPr="005360E0">
        <w:rPr>
          <w:spacing w:val="-4"/>
        </w:rPr>
        <w:t>,</w:t>
      </w:r>
      <w:r w:rsidRPr="005360E0">
        <w:rPr>
          <w:spacing w:val="-22"/>
        </w:rPr>
        <w:t xml:space="preserve"> </w:t>
      </w:r>
      <w:r w:rsidRPr="005360E0">
        <w:rPr>
          <w:spacing w:val="-4"/>
        </w:rPr>
        <w:t>B.</w:t>
      </w:r>
      <w:r w:rsidRPr="005360E0">
        <w:rPr>
          <w:spacing w:val="-22"/>
        </w:rPr>
        <w:t xml:space="preserve"> </w:t>
      </w:r>
      <w:proofErr w:type="spellStart"/>
      <w:r w:rsidRPr="005360E0">
        <w:rPr>
          <w:spacing w:val="-4"/>
        </w:rPr>
        <w:t>Rydliński</w:t>
      </w:r>
      <w:proofErr w:type="spellEnd"/>
      <w:r w:rsidRPr="005360E0">
        <w:rPr>
          <w:spacing w:val="-4"/>
        </w:rPr>
        <w:t>,</w:t>
      </w:r>
      <w:r w:rsidRPr="005360E0">
        <w:rPr>
          <w:spacing w:val="-20"/>
        </w:rPr>
        <w:t xml:space="preserve"> </w:t>
      </w:r>
      <w:r w:rsidRPr="005360E0">
        <w:rPr>
          <w:i/>
          <w:spacing w:val="-4"/>
        </w:rPr>
        <w:t>Wstęp</w:t>
      </w:r>
      <w:r w:rsidRPr="005360E0">
        <w:rPr>
          <w:spacing w:val="-4"/>
        </w:rPr>
        <w:t>,</w:t>
      </w:r>
      <w:r w:rsidRPr="005360E0">
        <w:rPr>
          <w:spacing w:val="-22"/>
        </w:rPr>
        <w:t xml:space="preserve"> </w:t>
      </w:r>
      <w:r w:rsidRPr="005360E0">
        <w:rPr>
          <w:spacing w:val="-4"/>
        </w:rPr>
        <w:t>w:</w:t>
      </w:r>
      <w:r w:rsidRPr="005360E0">
        <w:rPr>
          <w:spacing w:val="-22"/>
        </w:rPr>
        <w:t xml:space="preserve"> </w:t>
      </w:r>
      <w:r w:rsidRPr="005360E0">
        <w:rPr>
          <w:spacing w:val="-4"/>
        </w:rPr>
        <w:t>F.</w:t>
      </w:r>
      <w:r w:rsidRPr="005360E0">
        <w:rPr>
          <w:spacing w:val="-23"/>
        </w:rPr>
        <w:t xml:space="preserve"> </w:t>
      </w:r>
      <w:proofErr w:type="spellStart"/>
      <w:r w:rsidRPr="005360E0">
        <w:rPr>
          <w:spacing w:val="-4"/>
        </w:rPr>
        <w:t>Pierzchalski</w:t>
      </w:r>
      <w:proofErr w:type="spellEnd"/>
      <w:r w:rsidRPr="005360E0">
        <w:rPr>
          <w:spacing w:val="-4"/>
        </w:rPr>
        <w:t>,</w:t>
      </w:r>
      <w:r w:rsidRPr="005360E0">
        <w:rPr>
          <w:spacing w:val="-22"/>
        </w:rPr>
        <w:t xml:space="preserve"> </w:t>
      </w:r>
      <w:r w:rsidRPr="005360E0">
        <w:rPr>
          <w:spacing w:val="-4"/>
        </w:rPr>
        <w:t>B.</w:t>
      </w:r>
      <w:r w:rsidRPr="005360E0">
        <w:rPr>
          <w:spacing w:val="-22"/>
        </w:rPr>
        <w:t xml:space="preserve"> </w:t>
      </w:r>
      <w:proofErr w:type="spellStart"/>
      <w:r w:rsidRPr="005360E0">
        <w:rPr>
          <w:spacing w:val="-4"/>
        </w:rPr>
        <w:t>Rydliński</w:t>
      </w:r>
      <w:proofErr w:type="spellEnd"/>
      <w:r w:rsidRPr="005360E0">
        <w:rPr>
          <w:spacing w:val="-4"/>
        </w:rPr>
        <w:t>,</w:t>
      </w:r>
      <w:r>
        <w:rPr>
          <w:spacing w:val="-4"/>
        </w:rPr>
        <w:t>(</w:t>
      </w:r>
      <w:r w:rsidRPr="005360E0">
        <w:rPr>
          <w:spacing w:val="-22"/>
        </w:rPr>
        <w:t xml:space="preserve"> </w:t>
      </w:r>
      <w:r w:rsidRPr="005360E0">
        <w:rPr>
          <w:spacing w:val="-4"/>
        </w:rPr>
        <w:t>red.</w:t>
      </w:r>
      <w:r>
        <w:rPr>
          <w:spacing w:val="-4"/>
        </w:rPr>
        <w:t>)</w:t>
      </w:r>
      <w:r w:rsidRPr="005360E0">
        <w:rPr>
          <w:spacing w:val="-20"/>
        </w:rPr>
        <w:t xml:space="preserve"> </w:t>
      </w:r>
      <w:r w:rsidRPr="005360E0">
        <w:rPr>
          <w:i/>
          <w:spacing w:val="-4"/>
        </w:rPr>
        <w:t>Autorytarny</w:t>
      </w:r>
      <w:r w:rsidRPr="005360E0">
        <w:rPr>
          <w:i/>
          <w:spacing w:val="-21"/>
        </w:rPr>
        <w:t xml:space="preserve"> </w:t>
      </w:r>
      <w:r w:rsidRPr="005360E0">
        <w:rPr>
          <w:i/>
          <w:spacing w:val="-4"/>
        </w:rPr>
        <w:t>populizm</w:t>
      </w:r>
      <w:r w:rsidRPr="005360E0">
        <w:rPr>
          <w:i/>
          <w:spacing w:val="-21"/>
        </w:rPr>
        <w:t xml:space="preserve"> </w:t>
      </w:r>
      <w:r w:rsidRPr="005360E0">
        <w:rPr>
          <w:i/>
          <w:spacing w:val="-4"/>
        </w:rPr>
        <w:t>w</w:t>
      </w:r>
      <w:r w:rsidRPr="005360E0">
        <w:rPr>
          <w:i/>
          <w:spacing w:val="-20"/>
        </w:rPr>
        <w:t xml:space="preserve"> </w:t>
      </w:r>
      <w:r w:rsidRPr="005360E0">
        <w:rPr>
          <w:i/>
          <w:spacing w:val="-4"/>
        </w:rPr>
        <w:t xml:space="preserve">XXI </w:t>
      </w:r>
      <w:r w:rsidRPr="005360E0">
        <w:rPr>
          <w:i/>
          <w:spacing w:val="-2"/>
        </w:rPr>
        <w:t>wieku.</w:t>
      </w:r>
      <w:r w:rsidRPr="005360E0">
        <w:rPr>
          <w:i/>
          <w:spacing w:val="-11"/>
        </w:rPr>
        <w:t xml:space="preserve"> </w:t>
      </w:r>
      <w:r w:rsidRPr="005360E0">
        <w:rPr>
          <w:i/>
          <w:spacing w:val="-2"/>
        </w:rPr>
        <w:t>Krytyczna</w:t>
      </w:r>
      <w:r w:rsidRPr="005360E0">
        <w:rPr>
          <w:i/>
          <w:spacing w:val="-16"/>
        </w:rPr>
        <w:t xml:space="preserve"> </w:t>
      </w:r>
      <w:r w:rsidRPr="005360E0">
        <w:rPr>
          <w:i/>
          <w:spacing w:val="-2"/>
        </w:rPr>
        <w:t>rekonstrukcja,</w:t>
      </w:r>
      <w:r w:rsidRPr="005360E0">
        <w:rPr>
          <w:i/>
          <w:spacing w:val="-10"/>
        </w:rPr>
        <w:t xml:space="preserve"> </w:t>
      </w:r>
      <w:r w:rsidRPr="005360E0">
        <w:rPr>
          <w:spacing w:val="-2"/>
        </w:rPr>
        <w:t>Warszawa</w:t>
      </w:r>
      <w:r w:rsidRPr="005360E0">
        <w:rPr>
          <w:spacing w:val="-15"/>
        </w:rPr>
        <w:t xml:space="preserve"> </w:t>
      </w:r>
      <w:r w:rsidRPr="005360E0">
        <w:rPr>
          <w:spacing w:val="-2"/>
        </w:rPr>
        <w:t>2017,</w:t>
      </w:r>
      <w:r w:rsidRPr="005360E0">
        <w:rPr>
          <w:spacing w:val="-10"/>
        </w:rPr>
        <w:t xml:space="preserve"> </w:t>
      </w:r>
      <w:r w:rsidRPr="005360E0">
        <w:rPr>
          <w:spacing w:val="-2"/>
        </w:rPr>
        <w:t>s.</w:t>
      </w:r>
      <w:r w:rsidRPr="005360E0">
        <w:rPr>
          <w:spacing w:val="-11"/>
        </w:rPr>
        <w:t xml:space="preserve"> </w:t>
      </w:r>
      <w:r w:rsidRPr="005360E0">
        <w:rPr>
          <w:spacing w:val="-2"/>
        </w:rPr>
        <w:t>11.</w:t>
      </w:r>
    </w:p>
  </w:footnote>
  <w:footnote w:id="5">
    <w:p w14:paraId="2078F709" w14:textId="38918FD3" w:rsidR="00E23167" w:rsidRDefault="00E23167">
      <w:pPr>
        <w:pStyle w:val="Tekstprzypisudolnego"/>
      </w:pPr>
      <w:r>
        <w:rPr>
          <w:rStyle w:val="Odwoanieprzypisudolnego"/>
        </w:rPr>
        <w:footnoteRef/>
      </w:r>
      <w:r>
        <w:t xml:space="preserve"> </w:t>
      </w:r>
      <w:r w:rsidRPr="00A04B13">
        <w:rPr>
          <w:spacing w:val="-4"/>
        </w:rPr>
        <w:t>W.</w:t>
      </w:r>
      <w:r w:rsidRPr="00A04B13">
        <w:rPr>
          <w:spacing w:val="-14"/>
        </w:rPr>
        <w:t xml:space="preserve"> </w:t>
      </w:r>
      <w:r w:rsidRPr="00A04B13">
        <w:rPr>
          <w:spacing w:val="-4"/>
        </w:rPr>
        <w:t>Osiatyński</w:t>
      </w:r>
      <w:r w:rsidRPr="00A04B13">
        <w:rPr>
          <w:i/>
          <w:spacing w:val="-4"/>
        </w:rPr>
        <w:t>,</w:t>
      </w:r>
      <w:r w:rsidRPr="00A04B13">
        <w:rPr>
          <w:i/>
          <w:spacing w:val="-10"/>
        </w:rPr>
        <w:t xml:space="preserve"> </w:t>
      </w:r>
      <w:r w:rsidRPr="00A04B13">
        <w:rPr>
          <w:i/>
          <w:spacing w:val="-4"/>
        </w:rPr>
        <w:t>Stany</w:t>
      </w:r>
      <w:r w:rsidRPr="00A04B13">
        <w:rPr>
          <w:i/>
          <w:spacing w:val="-13"/>
        </w:rPr>
        <w:t xml:space="preserve"> </w:t>
      </w:r>
      <w:r w:rsidRPr="00A04B13">
        <w:rPr>
          <w:i/>
          <w:spacing w:val="-4"/>
        </w:rPr>
        <w:t>Zjednoczone:</w:t>
      </w:r>
      <w:r w:rsidRPr="00A04B13">
        <w:rPr>
          <w:i/>
          <w:spacing w:val="-9"/>
        </w:rPr>
        <w:t xml:space="preserve"> </w:t>
      </w:r>
      <w:r w:rsidRPr="00A04B13">
        <w:rPr>
          <w:i/>
          <w:spacing w:val="-4"/>
        </w:rPr>
        <w:t>społeczeństwo</w:t>
      </w:r>
      <w:r w:rsidRPr="00A04B13">
        <w:rPr>
          <w:i/>
          <w:spacing w:val="-12"/>
        </w:rPr>
        <w:t xml:space="preserve"> </w:t>
      </w:r>
      <w:r w:rsidRPr="00A04B13">
        <w:rPr>
          <w:i/>
          <w:spacing w:val="-4"/>
        </w:rPr>
        <w:t>i</w:t>
      </w:r>
      <w:r w:rsidRPr="00A04B13">
        <w:rPr>
          <w:i/>
          <w:spacing w:val="-13"/>
        </w:rPr>
        <w:t xml:space="preserve"> </w:t>
      </w:r>
      <w:r w:rsidRPr="00A04B13">
        <w:rPr>
          <w:i/>
          <w:spacing w:val="-4"/>
        </w:rPr>
        <w:t>władza</w:t>
      </w:r>
      <w:r w:rsidRPr="00A04B13">
        <w:rPr>
          <w:spacing w:val="-4"/>
        </w:rPr>
        <w:t>,</w:t>
      </w:r>
      <w:r w:rsidRPr="00A04B13">
        <w:rPr>
          <w:spacing w:val="-14"/>
        </w:rPr>
        <w:t xml:space="preserve"> </w:t>
      </w:r>
      <w:r w:rsidRPr="00A04B13">
        <w:rPr>
          <w:spacing w:val="-4"/>
        </w:rPr>
        <w:t>Warszawa</w:t>
      </w:r>
      <w:r w:rsidRPr="00A04B13">
        <w:rPr>
          <w:spacing w:val="-8"/>
        </w:rPr>
        <w:t xml:space="preserve"> </w:t>
      </w:r>
      <w:r w:rsidRPr="00A04B13">
        <w:rPr>
          <w:spacing w:val="-4"/>
        </w:rPr>
        <w:t>1975,</w:t>
      </w:r>
      <w:r w:rsidRPr="00A04B13">
        <w:rPr>
          <w:spacing w:val="-9"/>
        </w:rPr>
        <w:t xml:space="preserve"> </w:t>
      </w:r>
      <w:r w:rsidRPr="00A04B13">
        <w:rPr>
          <w:spacing w:val="-4"/>
        </w:rPr>
        <w:t>s.</w:t>
      </w:r>
      <w:r w:rsidRPr="00A04B13">
        <w:rPr>
          <w:spacing w:val="-9"/>
        </w:rPr>
        <w:t xml:space="preserve"> </w:t>
      </w:r>
      <w:r w:rsidRPr="00A04B13">
        <w:rPr>
          <w:spacing w:val="-4"/>
        </w:rPr>
        <w:t>14-</w:t>
      </w:r>
      <w:r w:rsidRPr="00A04B13">
        <w:rPr>
          <w:spacing w:val="-5"/>
        </w:rPr>
        <w:t>15.</w:t>
      </w:r>
    </w:p>
  </w:footnote>
  <w:footnote w:id="6">
    <w:p w14:paraId="7EFDD832" w14:textId="465A1708" w:rsidR="00E23167" w:rsidRPr="00E23167" w:rsidRDefault="00E23167">
      <w:pPr>
        <w:pStyle w:val="Tekstprzypisudolnego"/>
        <w:rPr>
          <w:lang w:val="de-DE"/>
        </w:rPr>
      </w:pPr>
      <w:r>
        <w:rPr>
          <w:rStyle w:val="Odwoanieprzypisudolnego"/>
        </w:rPr>
        <w:footnoteRef/>
      </w:r>
      <w:r w:rsidRPr="00E23167">
        <w:rPr>
          <w:lang w:val="de-DE"/>
        </w:rPr>
        <w:t xml:space="preserve"> </w:t>
      </w:r>
      <w:r w:rsidRPr="00A04B13">
        <w:rPr>
          <w:spacing w:val="-4"/>
          <w:lang w:val="de-DE"/>
        </w:rPr>
        <w:t>H.</w:t>
      </w:r>
      <w:r w:rsidRPr="00A04B13">
        <w:rPr>
          <w:spacing w:val="-17"/>
          <w:lang w:val="de-DE"/>
        </w:rPr>
        <w:t xml:space="preserve"> </w:t>
      </w:r>
      <w:r w:rsidRPr="00A04B13">
        <w:rPr>
          <w:spacing w:val="-4"/>
          <w:lang w:val="de-DE"/>
        </w:rPr>
        <w:t>R.</w:t>
      </w:r>
      <w:r w:rsidRPr="00A04B13">
        <w:rPr>
          <w:spacing w:val="-17"/>
          <w:lang w:val="de-DE"/>
        </w:rPr>
        <w:t xml:space="preserve"> </w:t>
      </w:r>
      <w:proofErr w:type="spellStart"/>
      <w:r w:rsidRPr="00A04B13">
        <w:rPr>
          <w:spacing w:val="-4"/>
          <w:lang w:val="de-DE"/>
        </w:rPr>
        <w:t>Klecatsky</w:t>
      </w:r>
      <w:proofErr w:type="spellEnd"/>
      <w:r w:rsidRPr="00A04B13">
        <w:rPr>
          <w:i/>
          <w:spacing w:val="-4"/>
          <w:lang w:val="de-DE"/>
        </w:rPr>
        <w:t>,</w:t>
      </w:r>
      <w:r w:rsidRPr="00A04B13">
        <w:rPr>
          <w:i/>
          <w:spacing w:val="-14"/>
          <w:lang w:val="de-DE"/>
        </w:rPr>
        <w:t xml:space="preserve"> </w:t>
      </w:r>
      <w:r w:rsidRPr="00A04B13">
        <w:rPr>
          <w:i/>
          <w:spacing w:val="-4"/>
          <w:lang w:val="de-DE"/>
        </w:rPr>
        <w:t>Der</w:t>
      </w:r>
      <w:r w:rsidRPr="00A04B13">
        <w:rPr>
          <w:i/>
          <w:spacing w:val="-17"/>
          <w:lang w:val="de-DE"/>
        </w:rPr>
        <w:t xml:space="preserve"> </w:t>
      </w:r>
      <w:r w:rsidRPr="00A04B13">
        <w:rPr>
          <w:i/>
          <w:spacing w:val="-4"/>
          <w:lang w:val="de-DE"/>
        </w:rPr>
        <w:t>Rechtsstaat</w:t>
      </w:r>
      <w:r w:rsidRPr="00A04B13">
        <w:rPr>
          <w:i/>
          <w:spacing w:val="-13"/>
          <w:lang w:val="de-DE"/>
        </w:rPr>
        <w:t xml:space="preserve"> </w:t>
      </w:r>
      <w:r w:rsidRPr="00A04B13">
        <w:rPr>
          <w:i/>
          <w:spacing w:val="-4"/>
          <w:lang w:val="de-DE"/>
        </w:rPr>
        <w:t>zwischen</w:t>
      </w:r>
      <w:r w:rsidRPr="00A04B13">
        <w:rPr>
          <w:i/>
          <w:spacing w:val="-11"/>
          <w:lang w:val="de-DE"/>
        </w:rPr>
        <w:t xml:space="preserve"> </w:t>
      </w:r>
      <w:r w:rsidRPr="00A04B13">
        <w:rPr>
          <w:i/>
          <w:spacing w:val="-4"/>
          <w:lang w:val="de-DE"/>
        </w:rPr>
        <w:t>heute</w:t>
      </w:r>
      <w:r w:rsidRPr="00A04B13">
        <w:rPr>
          <w:i/>
          <w:spacing w:val="-16"/>
          <w:lang w:val="de-DE"/>
        </w:rPr>
        <w:t xml:space="preserve"> </w:t>
      </w:r>
      <w:r w:rsidRPr="00A04B13">
        <w:rPr>
          <w:i/>
          <w:spacing w:val="-4"/>
          <w:lang w:val="de-DE"/>
        </w:rPr>
        <w:t>und</w:t>
      </w:r>
      <w:r w:rsidRPr="00A04B13">
        <w:rPr>
          <w:i/>
          <w:spacing w:val="-13"/>
          <w:lang w:val="de-DE"/>
        </w:rPr>
        <w:t xml:space="preserve"> </w:t>
      </w:r>
      <w:r w:rsidRPr="00A04B13">
        <w:rPr>
          <w:i/>
          <w:spacing w:val="-4"/>
          <w:lang w:val="de-DE"/>
        </w:rPr>
        <w:t>morgen</w:t>
      </w:r>
      <w:r w:rsidRPr="00A04B13">
        <w:rPr>
          <w:spacing w:val="-4"/>
          <w:lang w:val="de-DE"/>
        </w:rPr>
        <w:t>,</w:t>
      </w:r>
      <w:r w:rsidRPr="00A04B13">
        <w:rPr>
          <w:spacing w:val="-17"/>
          <w:lang w:val="de-DE"/>
        </w:rPr>
        <w:t xml:space="preserve"> </w:t>
      </w:r>
      <w:r w:rsidRPr="00A04B13">
        <w:rPr>
          <w:spacing w:val="-4"/>
          <w:lang w:val="de-DE"/>
        </w:rPr>
        <w:t>Wien-Freiburg-Basel</w:t>
      </w:r>
      <w:r w:rsidRPr="00A04B13">
        <w:rPr>
          <w:spacing w:val="-13"/>
          <w:lang w:val="de-DE"/>
        </w:rPr>
        <w:t xml:space="preserve"> </w:t>
      </w:r>
      <w:r w:rsidRPr="00A04B13">
        <w:rPr>
          <w:spacing w:val="-4"/>
          <w:lang w:val="de-DE"/>
        </w:rPr>
        <w:t>1967,</w:t>
      </w:r>
      <w:r w:rsidRPr="00A04B13">
        <w:rPr>
          <w:spacing w:val="-13"/>
          <w:lang w:val="de-DE"/>
        </w:rPr>
        <w:t xml:space="preserve"> </w:t>
      </w:r>
      <w:r w:rsidRPr="00A04B13">
        <w:rPr>
          <w:spacing w:val="-4"/>
          <w:lang w:val="de-DE"/>
        </w:rPr>
        <w:t>s.</w:t>
      </w:r>
      <w:r w:rsidRPr="00A04B13">
        <w:rPr>
          <w:spacing w:val="-13"/>
          <w:lang w:val="de-DE"/>
        </w:rPr>
        <w:t xml:space="preserve"> </w:t>
      </w:r>
      <w:r w:rsidRPr="00A04B13">
        <w:rPr>
          <w:spacing w:val="-4"/>
          <w:lang w:val="de-DE"/>
        </w:rPr>
        <w:t>5-</w:t>
      </w:r>
      <w:r w:rsidRPr="00A04B13">
        <w:rPr>
          <w:spacing w:val="-5"/>
          <w:lang w:val="de-DE"/>
        </w:rPr>
        <w:t>6.</w:t>
      </w:r>
    </w:p>
  </w:footnote>
  <w:footnote w:id="7">
    <w:p w14:paraId="33D3AD74" w14:textId="5EE4C961" w:rsidR="00E23167" w:rsidRDefault="00E23167">
      <w:pPr>
        <w:pStyle w:val="Tekstprzypisudolnego"/>
      </w:pPr>
      <w:r>
        <w:rPr>
          <w:rStyle w:val="Odwoanieprzypisudolnego"/>
        </w:rPr>
        <w:footnoteRef/>
      </w:r>
      <w:r>
        <w:t xml:space="preserve"> </w:t>
      </w:r>
      <w:r w:rsidRPr="00A04B13">
        <w:rPr>
          <w:spacing w:val="-4"/>
        </w:rPr>
        <w:t>E.</w:t>
      </w:r>
      <w:r w:rsidRPr="00A04B13">
        <w:rPr>
          <w:spacing w:val="-19"/>
        </w:rPr>
        <w:t xml:space="preserve"> </w:t>
      </w:r>
      <w:r w:rsidRPr="00A04B13">
        <w:rPr>
          <w:spacing w:val="-4"/>
        </w:rPr>
        <w:t>K.</w:t>
      </w:r>
      <w:r w:rsidRPr="00A04B13">
        <w:rPr>
          <w:spacing w:val="-19"/>
        </w:rPr>
        <w:t xml:space="preserve"> </w:t>
      </w:r>
      <w:r w:rsidRPr="00A04B13">
        <w:rPr>
          <w:spacing w:val="-4"/>
        </w:rPr>
        <w:t>Nowak.</w:t>
      </w:r>
      <w:r w:rsidRPr="00A04B13">
        <w:rPr>
          <w:spacing w:val="-19"/>
        </w:rPr>
        <w:t xml:space="preserve"> </w:t>
      </w:r>
      <w:r w:rsidRPr="00A04B13">
        <w:rPr>
          <w:i/>
          <w:spacing w:val="-4"/>
        </w:rPr>
        <w:t>Za</w:t>
      </w:r>
      <w:r w:rsidRPr="00A04B13">
        <w:rPr>
          <w:i/>
          <w:spacing w:val="-13"/>
        </w:rPr>
        <w:t xml:space="preserve"> </w:t>
      </w:r>
      <w:r w:rsidRPr="00A04B13">
        <w:rPr>
          <w:i/>
          <w:spacing w:val="-4"/>
        </w:rPr>
        <w:t>parawanem</w:t>
      </w:r>
      <w:r w:rsidRPr="00A04B13">
        <w:rPr>
          <w:i/>
          <w:spacing w:val="-13"/>
        </w:rPr>
        <w:t xml:space="preserve"> </w:t>
      </w:r>
      <w:r w:rsidRPr="00A04B13">
        <w:rPr>
          <w:i/>
          <w:spacing w:val="-4"/>
        </w:rPr>
        <w:t>służb</w:t>
      </w:r>
      <w:r w:rsidRPr="00A04B13">
        <w:rPr>
          <w:i/>
          <w:spacing w:val="-15"/>
        </w:rPr>
        <w:t xml:space="preserve"> </w:t>
      </w:r>
      <w:r w:rsidRPr="00A04B13">
        <w:rPr>
          <w:i/>
          <w:spacing w:val="-4"/>
        </w:rPr>
        <w:t>specjalnych</w:t>
      </w:r>
      <w:r w:rsidRPr="00A04B13">
        <w:rPr>
          <w:i/>
          <w:spacing w:val="-18"/>
        </w:rPr>
        <w:t xml:space="preserve"> </w:t>
      </w:r>
      <w:r w:rsidRPr="00A04B13">
        <w:rPr>
          <w:i/>
          <w:spacing w:val="-4"/>
        </w:rPr>
        <w:t>Republiki</w:t>
      </w:r>
      <w:r w:rsidRPr="00A04B13">
        <w:rPr>
          <w:i/>
          <w:spacing w:val="-17"/>
        </w:rPr>
        <w:t xml:space="preserve"> </w:t>
      </w:r>
      <w:r w:rsidRPr="00A04B13">
        <w:rPr>
          <w:i/>
          <w:spacing w:val="-4"/>
        </w:rPr>
        <w:t>Federalnej</w:t>
      </w:r>
      <w:r w:rsidRPr="00A04B13">
        <w:rPr>
          <w:i/>
          <w:spacing w:val="-14"/>
        </w:rPr>
        <w:t xml:space="preserve"> </w:t>
      </w:r>
      <w:r w:rsidRPr="00A04B13">
        <w:rPr>
          <w:i/>
          <w:spacing w:val="-4"/>
        </w:rPr>
        <w:t>Niemiec</w:t>
      </w:r>
      <w:r w:rsidRPr="00A04B13">
        <w:rPr>
          <w:spacing w:val="-4"/>
        </w:rPr>
        <w:t>,</w:t>
      </w:r>
      <w:r w:rsidRPr="00A04B13">
        <w:rPr>
          <w:spacing w:val="-13"/>
        </w:rPr>
        <w:t xml:space="preserve"> </w:t>
      </w:r>
      <w:r w:rsidRPr="00A04B13">
        <w:rPr>
          <w:spacing w:val="-4"/>
        </w:rPr>
        <w:t>Warszawa</w:t>
      </w:r>
      <w:r w:rsidRPr="00A04B13">
        <w:rPr>
          <w:spacing w:val="-14"/>
        </w:rPr>
        <w:t xml:space="preserve"> </w:t>
      </w:r>
      <w:r w:rsidRPr="00A04B13">
        <w:rPr>
          <w:spacing w:val="-4"/>
        </w:rPr>
        <w:t>1981,</w:t>
      </w:r>
      <w:r w:rsidRPr="00A04B13">
        <w:rPr>
          <w:spacing w:val="-14"/>
        </w:rPr>
        <w:t xml:space="preserve"> </w:t>
      </w:r>
      <w:r w:rsidRPr="00A04B13">
        <w:rPr>
          <w:spacing w:val="-4"/>
        </w:rPr>
        <w:t>s.</w:t>
      </w:r>
      <w:r w:rsidRPr="00A04B13">
        <w:rPr>
          <w:spacing w:val="-15"/>
        </w:rPr>
        <w:t xml:space="preserve"> </w:t>
      </w:r>
      <w:r w:rsidRPr="00A04B13">
        <w:rPr>
          <w:spacing w:val="-4"/>
        </w:rPr>
        <w:t>116.</w:t>
      </w:r>
    </w:p>
  </w:footnote>
  <w:footnote w:id="8">
    <w:p w14:paraId="7D34297E" w14:textId="5921F23A" w:rsidR="00E23167" w:rsidRDefault="00E23167">
      <w:pPr>
        <w:pStyle w:val="Tekstprzypisudolnego"/>
      </w:pPr>
      <w:r>
        <w:rPr>
          <w:rStyle w:val="Odwoanieprzypisudolnego"/>
        </w:rPr>
        <w:footnoteRef/>
      </w:r>
      <w:r>
        <w:t xml:space="preserve"> </w:t>
      </w:r>
      <w:r w:rsidRPr="00A04B13">
        <w:rPr>
          <w:spacing w:val="-6"/>
        </w:rPr>
        <w:t>L.</w:t>
      </w:r>
      <w:r w:rsidRPr="00A04B13">
        <w:rPr>
          <w:spacing w:val="-18"/>
        </w:rPr>
        <w:t xml:space="preserve"> </w:t>
      </w:r>
      <w:proofErr w:type="spellStart"/>
      <w:r w:rsidRPr="00A04B13">
        <w:rPr>
          <w:spacing w:val="-6"/>
        </w:rPr>
        <w:t>Trócsányi</w:t>
      </w:r>
      <w:proofErr w:type="spellEnd"/>
      <w:r w:rsidRPr="00A04B13">
        <w:rPr>
          <w:spacing w:val="-6"/>
        </w:rPr>
        <w:t>,</w:t>
      </w:r>
      <w:r w:rsidRPr="00A04B13">
        <w:rPr>
          <w:spacing w:val="-18"/>
        </w:rPr>
        <w:t xml:space="preserve"> </w:t>
      </w:r>
      <w:r w:rsidRPr="00A04B13">
        <w:rPr>
          <w:i/>
          <w:spacing w:val="-6"/>
        </w:rPr>
        <w:t>Wokół</w:t>
      </w:r>
      <w:r w:rsidRPr="00A04B13">
        <w:rPr>
          <w:i/>
          <w:spacing w:val="-13"/>
        </w:rPr>
        <w:t xml:space="preserve"> </w:t>
      </w:r>
      <w:r w:rsidRPr="00A04B13">
        <w:rPr>
          <w:i/>
          <w:spacing w:val="-6"/>
        </w:rPr>
        <w:t>prac...,</w:t>
      </w:r>
      <w:r w:rsidRPr="00A04B13">
        <w:rPr>
          <w:i/>
          <w:spacing w:val="-13"/>
        </w:rPr>
        <w:t xml:space="preserve"> </w:t>
      </w:r>
      <w:r w:rsidRPr="00A04B13">
        <w:rPr>
          <w:spacing w:val="-6"/>
        </w:rPr>
        <w:t>s.</w:t>
      </w:r>
      <w:r w:rsidRPr="00A04B13">
        <w:rPr>
          <w:spacing w:val="-18"/>
        </w:rPr>
        <w:t xml:space="preserve"> </w:t>
      </w:r>
      <w:r w:rsidRPr="00A04B13">
        <w:rPr>
          <w:spacing w:val="-6"/>
        </w:rPr>
        <w:t>22.</w:t>
      </w:r>
    </w:p>
  </w:footnote>
  <w:footnote w:id="9">
    <w:p w14:paraId="60098BF4" w14:textId="05E92465" w:rsidR="00E23167" w:rsidRDefault="00E23167">
      <w:pPr>
        <w:pStyle w:val="Tekstprzypisudolnego"/>
      </w:pPr>
      <w:r>
        <w:rPr>
          <w:rStyle w:val="Odwoanieprzypisudolnego"/>
        </w:rPr>
        <w:footnoteRef/>
      </w:r>
      <w:r>
        <w:t xml:space="preserve"> </w:t>
      </w:r>
      <w:r w:rsidRPr="00A04B13">
        <w:rPr>
          <w:i/>
          <w:spacing w:val="-4"/>
        </w:rPr>
        <w:t>Związkowa</w:t>
      </w:r>
      <w:r w:rsidRPr="00A04B13">
        <w:rPr>
          <w:i/>
          <w:spacing w:val="-21"/>
        </w:rPr>
        <w:t xml:space="preserve"> </w:t>
      </w:r>
      <w:r w:rsidRPr="00A04B13">
        <w:rPr>
          <w:i/>
          <w:spacing w:val="-4"/>
        </w:rPr>
        <w:t>Ustawa</w:t>
      </w:r>
      <w:r w:rsidRPr="00A04B13">
        <w:rPr>
          <w:i/>
          <w:spacing w:val="-21"/>
        </w:rPr>
        <w:t xml:space="preserve"> </w:t>
      </w:r>
      <w:r w:rsidRPr="00A04B13">
        <w:rPr>
          <w:i/>
          <w:spacing w:val="-4"/>
        </w:rPr>
        <w:t>Konstytucyjna</w:t>
      </w:r>
      <w:r w:rsidRPr="00A04B13">
        <w:rPr>
          <w:i/>
          <w:spacing w:val="-21"/>
        </w:rPr>
        <w:t xml:space="preserve"> </w:t>
      </w:r>
      <w:r w:rsidRPr="00A04B13">
        <w:rPr>
          <w:i/>
          <w:spacing w:val="-4"/>
        </w:rPr>
        <w:t>Republiki</w:t>
      </w:r>
      <w:r w:rsidRPr="00A04B13">
        <w:rPr>
          <w:i/>
          <w:spacing w:val="-21"/>
        </w:rPr>
        <w:t xml:space="preserve"> </w:t>
      </w:r>
      <w:r w:rsidRPr="00A04B13">
        <w:rPr>
          <w:i/>
          <w:spacing w:val="-4"/>
        </w:rPr>
        <w:t>Austrii</w:t>
      </w:r>
      <w:r w:rsidRPr="00A04B13">
        <w:rPr>
          <w:spacing w:val="-4"/>
        </w:rPr>
        <w:t>,</w:t>
      </w:r>
      <w:r w:rsidRPr="00A04B13">
        <w:rPr>
          <w:spacing w:val="-22"/>
        </w:rPr>
        <w:t xml:space="preserve"> </w:t>
      </w:r>
      <w:r w:rsidRPr="00A04B13">
        <w:rPr>
          <w:spacing w:val="-4"/>
        </w:rPr>
        <w:t>tłum.</w:t>
      </w:r>
      <w:r w:rsidRPr="00A04B13">
        <w:rPr>
          <w:spacing w:val="-23"/>
        </w:rPr>
        <w:t xml:space="preserve"> </w:t>
      </w:r>
      <w:r w:rsidRPr="00A04B13">
        <w:rPr>
          <w:spacing w:val="-4"/>
        </w:rPr>
        <w:t>i</w:t>
      </w:r>
      <w:r w:rsidRPr="00A04B13">
        <w:rPr>
          <w:spacing w:val="-18"/>
        </w:rPr>
        <w:t xml:space="preserve"> </w:t>
      </w:r>
      <w:r w:rsidRPr="00A04B13">
        <w:rPr>
          <w:spacing w:val="-4"/>
        </w:rPr>
        <w:t>red.</w:t>
      </w:r>
      <w:r w:rsidRPr="00A04B13">
        <w:rPr>
          <w:spacing w:val="-22"/>
        </w:rPr>
        <w:t xml:space="preserve"> </w:t>
      </w:r>
      <w:r w:rsidRPr="00A04B13">
        <w:rPr>
          <w:spacing w:val="-4"/>
        </w:rPr>
        <w:t>S.</w:t>
      </w:r>
      <w:r w:rsidRPr="00A04B13">
        <w:rPr>
          <w:spacing w:val="-22"/>
        </w:rPr>
        <w:t xml:space="preserve"> </w:t>
      </w:r>
      <w:r w:rsidRPr="00A04B13">
        <w:rPr>
          <w:spacing w:val="-4"/>
        </w:rPr>
        <w:t>Sagan,</w:t>
      </w:r>
      <w:r w:rsidRPr="00A04B13">
        <w:rPr>
          <w:spacing w:val="-21"/>
        </w:rPr>
        <w:t xml:space="preserve"> </w:t>
      </w:r>
      <w:r w:rsidRPr="00A04B13">
        <w:rPr>
          <w:spacing w:val="-4"/>
        </w:rPr>
        <w:t>Częstochowa</w:t>
      </w:r>
      <w:r w:rsidRPr="00A04B13">
        <w:rPr>
          <w:spacing w:val="-17"/>
        </w:rPr>
        <w:t xml:space="preserve"> </w:t>
      </w:r>
      <w:r w:rsidRPr="00A04B13">
        <w:rPr>
          <w:spacing w:val="-4"/>
        </w:rPr>
        <w:t>2002,</w:t>
      </w:r>
      <w:r w:rsidRPr="00A04B13">
        <w:rPr>
          <w:spacing w:val="-18"/>
        </w:rPr>
        <w:t xml:space="preserve"> </w:t>
      </w:r>
      <w:r w:rsidRPr="00A04B13">
        <w:rPr>
          <w:spacing w:val="-4"/>
        </w:rPr>
        <w:t>s.</w:t>
      </w:r>
      <w:r w:rsidRPr="00A04B13">
        <w:rPr>
          <w:spacing w:val="-17"/>
        </w:rPr>
        <w:t xml:space="preserve"> </w:t>
      </w:r>
      <w:r w:rsidRPr="00A04B13">
        <w:rPr>
          <w:spacing w:val="-4"/>
        </w:rPr>
        <w:t>160-161.</w:t>
      </w:r>
    </w:p>
  </w:footnote>
  <w:footnote w:id="10">
    <w:p w14:paraId="66E89313" w14:textId="1E2D4B71" w:rsidR="00E23167" w:rsidRDefault="00E23167">
      <w:pPr>
        <w:pStyle w:val="Tekstprzypisudolnego"/>
      </w:pPr>
      <w:r>
        <w:rPr>
          <w:rStyle w:val="Odwoanieprzypisudolnego"/>
        </w:rPr>
        <w:footnoteRef/>
      </w:r>
      <w:r>
        <w:t xml:space="preserve"> </w:t>
      </w:r>
      <w:r w:rsidRPr="00DD6962">
        <w:rPr>
          <w:spacing w:val="-4"/>
        </w:rPr>
        <w:t>Ibidem,</w:t>
      </w:r>
      <w:r w:rsidRPr="00DD6962">
        <w:rPr>
          <w:spacing w:val="-19"/>
        </w:rPr>
        <w:t xml:space="preserve"> </w:t>
      </w:r>
      <w:r w:rsidRPr="00DD6962">
        <w:rPr>
          <w:spacing w:val="-4"/>
        </w:rPr>
        <w:t>s.</w:t>
      </w:r>
      <w:r w:rsidRPr="00DD6962">
        <w:rPr>
          <w:spacing w:val="-20"/>
        </w:rPr>
        <w:t xml:space="preserve"> </w:t>
      </w:r>
      <w:r w:rsidRPr="00DD6962">
        <w:rPr>
          <w:spacing w:val="-5"/>
        </w:rPr>
        <w:t>45.</w:t>
      </w:r>
    </w:p>
  </w:footnote>
  <w:footnote w:id="11">
    <w:p w14:paraId="368A177E" w14:textId="3D09D772" w:rsidR="00E23167" w:rsidRDefault="00E23167">
      <w:pPr>
        <w:pStyle w:val="Tekstprzypisudolnego"/>
      </w:pPr>
      <w:r>
        <w:rPr>
          <w:rStyle w:val="Odwoanieprzypisudolnego"/>
        </w:rPr>
        <w:footnoteRef/>
      </w:r>
      <w:r>
        <w:t xml:space="preserve"> </w:t>
      </w:r>
      <w:r w:rsidRPr="00DD6962">
        <w:rPr>
          <w:spacing w:val="-4"/>
        </w:rPr>
        <w:t>Ch.</w:t>
      </w:r>
      <w:r w:rsidRPr="00DD6962">
        <w:rPr>
          <w:spacing w:val="-21"/>
        </w:rPr>
        <w:t xml:space="preserve"> </w:t>
      </w:r>
      <w:proofErr w:type="spellStart"/>
      <w:r w:rsidRPr="00DD6962">
        <w:rPr>
          <w:spacing w:val="-4"/>
        </w:rPr>
        <w:t>Zöchling</w:t>
      </w:r>
      <w:proofErr w:type="spellEnd"/>
      <w:r w:rsidRPr="00DD6962">
        <w:rPr>
          <w:spacing w:val="-4"/>
        </w:rPr>
        <w:t>,</w:t>
      </w:r>
      <w:r w:rsidRPr="00DD6962">
        <w:rPr>
          <w:spacing w:val="-21"/>
        </w:rPr>
        <w:t xml:space="preserve"> </w:t>
      </w:r>
      <w:r w:rsidRPr="00DD6962">
        <w:rPr>
          <w:i/>
          <w:spacing w:val="-4"/>
        </w:rPr>
        <w:t>Haider</w:t>
      </w:r>
      <w:r w:rsidRPr="00DD6962">
        <w:rPr>
          <w:i/>
          <w:spacing w:val="-20"/>
        </w:rPr>
        <w:t xml:space="preserve"> </w:t>
      </w:r>
      <w:r w:rsidRPr="00DD6962">
        <w:rPr>
          <w:i/>
          <w:spacing w:val="-4"/>
        </w:rPr>
        <w:t>–</w:t>
      </w:r>
      <w:r w:rsidRPr="00DD6962">
        <w:rPr>
          <w:i/>
          <w:spacing w:val="-17"/>
        </w:rPr>
        <w:t xml:space="preserve"> </w:t>
      </w:r>
      <w:r w:rsidRPr="00DD6962">
        <w:rPr>
          <w:i/>
          <w:spacing w:val="-4"/>
        </w:rPr>
        <w:t>kim</w:t>
      </w:r>
      <w:r w:rsidRPr="00DD6962">
        <w:rPr>
          <w:i/>
          <w:spacing w:val="-21"/>
        </w:rPr>
        <w:t xml:space="preserve"> </w:t>
      </w:r>
      <w:r w:rsidRPr="00DD6962">
        <w:rPr>
          <w:i/>
          <w:spacing w:val="-4"/>
        </w:rPr>
        <w:t>jest</w:t>
      </w:r>
      <w:r w:rsidRPr="00DD6962">
        <w:rPr>
          <w:spacing w:val="-4"/>
        </w:rPr>
        <w:t>,</w:t>
      </w:r>
      <w:r w:rsidRPr="00DD6962">
        <w:rPr>
          <w:spacing w:val="-16"/>
        </w:rPr>
        <w:t xml:space="preserve"> </w:t>
      </w:r>
      <w:r w:rsidRPr="00DD6962">
        <w:rPr>
          <w:spacing w:val="-4"/>
        </w:rPr>
        <w:t>tłum.</w:t>
      </w:r>
      <w:r w:rsidRPr="00DD6962">
        <w:rPr>
          <w:spacing w:val="-21"/>
        </w:rPr>
        <w:t xml:space="preserve"> </w:t>
      </w:r>
      <w:r w:rsidRPr="00DD6962">
        <w:rPr>
          <w:spacing w:val="-4"/>
        </w:rPr>
        <w:t>J.</w:t>
      </w:r>
      <w:r w:rsidRPr="00DD6962">
        <w:rPr>
          <w:spacing w:val="-21"/>
        </w:rPr>
        <w:t xml:space="preserve"> </w:t>
      </w:r>
      <w:r w:rsidRPr="00DD6962">
        <w:rPr>
          <w:spacing w:val="-4"/>
        </w:rPr>
        <w:t>Sosnowska,</w:t>
      </w:r>
      <w:r w:rsidRPr="00DD6962">
        <w:rPr>
          <w:spacing w:val="-16"/>
        </w:rPr>
        <w:t xml:space="preserve"> </w:t>
      </w:r>
      <w:r w:rsidRPr="00DD6962">
        <w:rPr>
          <w:spacing w:val="-4"/>
        </w:rPr>
        <w:t>Kraków</w:t>
      </w:r>
      <w:r w:rsidRPr="00DD6962">
        <w:rPr>
          <w:spacing w:val="-19"/>
        </w:rPr>
        <w:t xml:space="preserve"> </w:t>
      </w:r>
      <w:r w:rsidRPr="00DD6962">
        <w:rPr>
          <w:spacing w:val="-4"/>
        </w:rPr>
        <w:t>2000,</w:t>
      </w:r>
      <w:r w:rsidRPr="00DD6962">
        <w:rPr>
          <w:spacing w:val="-22"/>
        </w:rPr>
        <w:t xml:space="preserve"> </w:t>
      </w:r>
      <w:r w:rsidRPr="00DD6962">
        <w:rPr>
          <w:spacing w:val="-4"/>
        </w:rPr>
        <w:t>s.</w:t>
      </w:r>
      <w:r w:rsidRPr="00DD6962">
        <w:rPr>
          <w:spacing w:val="-21"/>
        </w:rPr>
        <w:t xml:space="preserve"> </w:t>
      </w:r>
      <w:r w:rsidRPr="00DD6962">
        <w:rPr>
          <w:spacing w:val="-4"/>
        </w:rPr>
        <w:t>13,</w:t>
      </w:r>
      <w:r w:rsidRPr="00DD6962">
        <w:rPr>
          <w:spacing w:val="-17"/>
        </w:rPr>
        <w:t xml:space="preserve"> </w:t>
      </w:r>
      <w:r w:rsidRPr="00DD6962">
        <w:rPr>
          <w:spacing w:val="-4"/>
        </w:rPr>
        <w:t>20,</w:t>
      </w:r>
      <w:r w:rsidRPr="00DD6962">
        <w:rPr>
          <w:spacing w:val="-16"/>
        </w:rPr>
        <w:t xml:space="preserve"> </w:t>
      </w:r>
      <w:r w:rsidRPr="00DD6962">
        <w:rPr>
          <w:spacing w:val="-4"/>
        </w:rPr>
        <w:t>126.</w:t>
      </w:r>
    </w:p>
  </w:footnote>
  <w:footnote w:id="12">
    <w:p w14:paraId="423DD963" w14:textId="1959633D" w:rsidR="00E23167" w:rsidRDefault="00E23167">
      <w:pPr>
        <w:pStyle w:val="Tekstprzypisudolnego"/>
      </w:pPr>
      <w:r>
        <w:rPr>
          <w:rStyle w:val="Odwoanieprzypisudolnego"/>
        </w:rPr>
        <w:footnoteRef/>
      </w:r>
      <w:r w:rsidRPr="00AF166F">
        <w:rPr>
          <w:lang w:val="de-DE"/>
        </w:rPr>
        <w:t xml:space="preserve"> </w:t>
      </w:r>
      <w:r w:rsidR="00AF166F" w:rsidRPr="00DD6962">
        <w:rPr>
          <w:w w:val="90"/>
          <w:lang w:val="de-DE"/>
        </w:rPr>
        <w:t>I.</w:t>
      </w:r>
      <w:r w:rsidR="00AF166F" w:rsidRPr="00DD6962">
        <w:rPr>
          <w:spacing w:val="-3"/>
          <w:lang w:val="de-DE"/>
        </w:rPr>
        <w:t xml:space="preserve"> </w:t>
      </w:r>
      <w:proofErr w:type="spellStart"/>
      <w:r w:rsidR="00AF166F" w:rsidRPr="00DD6962">
        <w:rPr>
          <w:w w:val="90"/>
          <w:lang w:val="de-DE"/>
        </w:rPr>
        <w:t>Ackerl</w:t>
      </w:r>
      <w:proofErr w:type="spellEnd"/>
      <w:r w:rsidR="00AF166F" w:rsidRPr="00DD6962">
        <w:rPr>
          <w:w w:val="90"/>
          <w:lang w:val="de-DE"/>
        </w:rPr>
        <w:t>,</w:t>
      </w:r>
      <w:r w:rsidR="00AF166F" w:rsidRPr="00DD6962">
        <w:rPr>
          <w:spacing w:val="5"/>
          <w:lang w:val="de-DE"/>
        </w:rPr>
        <w:t xml:space="preserve"> </w:t>
      </w:r>
      <w:r w:rsidR="00AF166F" w:rsidRPr="00DD6962">
        <w:rPr>
          <w:i/>
          <w:w w:val="90"/>
          <w:lang w:val="de-DE"/>
        </w:rPr>
        <w:t>Geschichte...</w:t>
      </w:r>
      <w:r w:rsidR="00AF166F" w:rsidRPr="00DD6962">
        <w:rPr>
          <w:w w:val="90"/>
          <w:lang w:val="de-DE"/>
        </w:rPr>
        <w:t>,</w:t>
      </w:r>
      <w:r w:rsidR="00AF166F" w:rsidRPr="00DD6962">
        <w:rPr>
          <w:spacing w:val="-3"/>
          <w:lang w:val="de-DE"/>
        </w:rPr>
        <w:t xml:space="preserve"> </w:t>
      </w:r>
      <w:r w:rsidR="00AF166F" w:rsidRPr="00DD6962">
        <w:rPr>
          <w:w w:val="90"/>
          <w:lang w:val="de-DE"/>
        </w:rPr>
        <w:t>s.</w:t>
      </w:r>
      <w:r w:rsidR="00AF166F" w:rsidRPr="00DD6962">
        <w:rPr>
          <w:spacing w:val="-3"/>
          <w:lang w:val="de-DE"/>
        </w:rPr>
        <w:t xml:space="preserve"> </w:t>
      </w:r>
      <w:r w:rsidR="00AF166F" w:rsidRPr="00DD6962">
        <w:rPr>
          <w:w w:val="90"/>
          <w:lang w:val="de-DE"/>
        </w:rPr>
        <w:t>191;</w:t>
      </w:r>
      <w:r w:rsidR="00AF166F" w:rsidRPr="00DD6962">
        <w:rPr>
          <w:spacing w:val="5"/>
          <w:lang w:val="de-DE"/>
        </w:rPr>
        <w:t xml:space="preserve"> </w:t>
      </w:r>
      <w:proofErr w:type="spellStart"/>
      <w:r w:rsidR="00AF166F" w:rsidRPr="00DD6962">
        <w:rPr>
          <w:w w:val="90"/>
          <w:lang w:val="de-DE"/>
        </w:rPr>
        <w:t>Ch</w:t>
      </w:r>
      <w:proofErr w:type="spellEnd"/>
      <w:r w:rsidR="00AF166F" w:rsidRPr="00DD6962">
        <w:rPr>
          <w:w w:val="90"/>
          <w:lang w:val="de-DE"/>
        </w:rPr>
        <w:t>.</w:t>
      </w:r>
      <w:r w:rsidR="00AF166F" w:rsidRPr="00DD6962">
        <w:rPr>
          <w:spacing w:val="-2"/>
          <w:lang w:val="de-DE"/>
        </w:rPr>
        <w:t xml:space="preserve"> </w:t>
      </w:r>
      <w:proofErr w:type="spellStart"/>
      <w:r w:rsidR="00AF166F" w:rsidRPr="00DD6962">
        <w:rPr>
          <w:w w:val="90"/>
          <w:lang w:val="de-DE"/>
        </w:rPr>
        <w:t>Zöchling</w:t>
      </w:r>
      <w:proofErr w:type="spellEnd"/>
      <w:r w:rsidR="00AF166F" w:rsidRPr="00DD6962">
        <w:rPr>
          <w:w w:val="90"/>
          <w:lang w:val="de-DE"/>
        </w:rPr>
        <w:t>,</w:t>
      </w:r>
      <w:r w:rsidR="00AF166F" w:rsidRPr="00DD6962">
        <w:rPr>
          <w:spacing w:val="6"/>
          <w:lang w:val="de-DE"/>
        </w:rPr>
        <w:t xml:space="preserve"> </w:t>
      </w:r>
      <w:r w:rsidR="00AF166F" w:rsidRPr="00DD6962">
        <w:rPr>
          <w:i/>
          <w:w w:val="90"/>
          <w:lang w:val="de-DE"/>
        </w:rPr>
        <w:t>Haider...</w:t>
      </w:r>
      <w:r w:rsidR="00AF166F" w:rsidRPr="00DD6962">
        <w:rPr>
          <w:w w:val="90"/>
          <w:lang w:val="de-DE"/>
        </w:rPr>
        <w:t>,</w:t>
      </w:r>
      <w:r w:rsidR="00AF166F" w:rsidRPr="00DD6962">
        <w:rPr>
          <w:spacing w:val="-3"/>
          <w:lang w:val="de-DE"/>
        </w:rPr>
        <w:t xml:space="preserve"> </w:t>
      </w:r>
      <w:r w:rsidR="00AF166F" w:rsidRPr="00DD6962">
        <w:rPr>
          <w:w w:val="90"/>
          <w:lang w:val="de-DE"/>
        </w:rPr>
        <w:t>s.</w:t>
      </w:r>
      <w:r w:rsidR="00AF166F" w:rsidRPr="00DD6962">
        <w:rPr>
          <w:spacing w:val="4"/>
          <w:lang w:val="de-DE"/>
        </w:rPr>
        <w:t xml:space="preserve"> </w:t>
      </w:r>
      <w:r w:rsidR="00AF166F" w:rsidRPr="00DD6962">
        <w:rPr>
          <w:spacing w:val="-4"/>
          <w:w w:val="90"/>
          <w:lang w:val="de-DE"/>
        </w:rPr>
        <w:t>217.</w:t>
      </w:r>
    </w:p>
  </w:footnote>
  <w:footnote w:id="13">
    <w:p w14:paraId="6786CB7A" w14:textId="12D4DD65" w:rsidR="00AF166F" w:rsidRDefault="00AF166F">
      <w:pPr>
        <w:pStyle w:val="Tekstprzypisudolnego"/>
      </w:pPr>
      <w:r>
        <w:rPr>
          <w:rStyle w:val="Odwoanieprzypisudolnego"/>
        </w:rPr>
        <w:footnoteRef/>
      </w:r>
      <w:r>
        <w:t xml:space="preserve"> </w:t>
      </w:r>
      <w:r w:rsidRPr="00DD6962">
        <w:rPr>
          <w:spacing w:val="-6"/>
          <w:lang w:val="de-DE"/>
        </w:rPr>
        <w:t>I.</w:t>
      </w:r>
      <w:r w:rsidRPr="00DD6962">
        <w:rPr>
          <w:spacing w:val="-16"/>
          <w:lang w:val="de-DE"/>
        </w:rPr>
        <w:t xml:space="preserve"> </w:t>
      </w:r>
      <w:proofErr w:type="spellStart"/>
      <w:r w:rsidRPr="00DD6962">
        <w:rPr>
          <w:spacing w:val="-6"/>
          <w:lang w:val="de-DE"/>
        </w:rPr>
        <w:t>Ackerl</w:t>
      </w:r>
      <w:proofErr w:type="spellEnd"/>
      <w:r w:rsidRPr="00DD6962">
        <w:rPr>
          <w:spacing w:val="-6"/>
          <w:lang w:val="de-DE"/>
        </w:rPr>
        <w:t>,</w:t>
      </w:r>
      <w:r w:rsidRPr="00DD6962">
        <w:rPr>
          <w:spacing w:val="-11"/>
          <w:lang w:val="de-DE"/>
        </w:rPr>
        <w:t xml:space="preserve"> </w:t>
      </w:r>
      <w:r w:rsidRPr="00DD6962">
        <w:rPr>
          <w:i/>
          <w:spacing w:val="-6"/>
          <w:lang w:val="de-DE"/>
        </w:rPr>
        <w:t>Geschichte...</w:t>
      </w:r>
      <w:r w:rsidRPr="00DD6962">
        <w:rPr>
          <w:spacing w:val="-6"/>
          <w:lang w:val="de-DE"/>
        </w:rPr>
        <w:t>,</w:t>
      </w:r>
      <w:r w:rsidRPr="00DD6962">
        <w:rPr>
          <w:spacing w:val="-16"/>
          <w:lang w:val="de-DE"/>
        </w:rPr>
        <w:t xml:space="preserve"> </w:t>
      </w:r>
      <w:r w:rsidRPr="00DD6962">
        <w:rPr>
          <w:spacing w:val="-6"/>
          <w:lang w:val="de-DE"/>
        </w:rPr>
        <w:t>s.</w:t>
      </w:r>
      <w:r w:rsidRPr="00DD6962">
        <w:rPr>
          <w:spacing w:val="-16"/>
          <w:lang w:val="de-DE"/>
        </w:rPr>
        <w:t xml:space="preserve"> </w:t>
      </w:r>
      <w:r w:rsidRPr="00DD6962">
        <w:rPr>
          <w:spacing w:val="-6"/>
          <w:lang w:val="de-DE"/>
        </w:rPr>
        <w:t>194.</w:t>
      </w:r>
    </w:p>
  </w:footnote>
  <w:footnote w:id="14">
    <w:p w14:paraId="65E86BBE" w14:textId="77777777" w:rsidR="00AF166F" w:rsidRDefault="00AF166F" w:rsidP="00AF166F">
      <w:pPr>
        <w:pStyle w:val="Tekstprzypisudolnego"/>
        <w:jc w:val="both"/>
        <w:rPr>
          <w:rFonts w:ascii="Trebuchet MS" w:hAnsi="Trebuchet MS"/>
          <w:i/>
          <w:spacing w:val="-15"/>
          <w:lang w:val="de-DE"/>
        </w:rPr>
      </w:pPr>
      <w:r>
        <w:rPr>
          <w:rStyle w:val="Odwoanieprzypisudolnego"/>
        </w:rPr>
        <w:footnoteRef/>
      </w:r>
      <w:r w:rsidRPr="00AF166F">
        <w:rPr>
          <w:lang w:val="de-DE"/>
        </w:rPr>
        <w:t xml:space="preserve"> </w:t>
      </w:r>
      <w:r w:rsidRPr="00DD6962">
        <w:rPr>
          <w:i/>
          <w:spacing w:val="-4"/>
          <w:lang w:val="de-DE"/>
        </w:rPr>
        <w:t>Bericht</w:t>
      </w:r>
      <w:r w:rsidRPr="00DD6962">
        <w:rPr>
          <w:i/>
          <w:spacing w:val="-18"/>
          <w:lang w:val="de-DE"/>
        </w:rPr>
        <w:t xml:space="preserve"> </w:t>
      </w:r>
      <w:r w:rsidRPr="00DD6962">
        <w:rPr>
          <w:i/>
          <w:spacing w:val="-4"/>
          <w:lang w:val="de-DE"/>
        </w:rPr>
        <w:t>von</w:t>
      </w:r>
      <w:r w:rsidRPr="00DD6962">
        <w:rPr>
          <w:i/>
          <w:spacing w:val="-21"/>
          <w:lang w:val="de-DE"/>
        </w:rPr>
        <w:t xml:space="preserve"> </w:t>
      </w:r>
      <w:r w:rsidRPr="00DD6962">
        <w:rPr>
          <w:i/>
          <w:spacing w:val="-4"/>
          <w:lang w:val="de-DE"/>
        </w:rPr>
        <w:t>Martti</w:t>
      </w:r>
      <w:r w:rsidRPr="00DD6962">
        <w:rPr>
          <w:i/>
          <w:spacing w:val="-21"/>
          <w:lang w:val="de-DE"/>
        </w:rPr>
        <w:t xml:space="preserve"> </w:t>
      </w:r>
      <w:r w:rsidRPr="00DD6962">
        <w:rPr>
          <w:i/>
          <w:spacing w:val="-4"/>
          <w:lang w:val="de-DE"/>
        </w:rPr>
        <w:t>Ahtisaari,</w:t>
      </w:r>
      <w:r w:rsidRPr="00DD6962">
        <w:rPr>
          <w:i/>
          <w:spacing w:val="-19"/>
          <w:lang w:val="de-DE"/>
        </w:rPr>
        <w:t xml:space="preserve"> </w:t>
      </w:r>
      <w:r w:rsidRPr="00DD6962">
        <w:rPr>
          <w:i/>
          <w:spacing w:val="-4"/>
          <w:lang w:val="de-DE"/>
        </w:rPr>
        <w:t>Jochen</w:t>
      </w:r>
      <w:r w:rsidRPr="00DD6962">
        <w:rPr>
          <w:i/>
          <w:spacing w:val="-21"/>
          <w:lang w:val="de-DE"/>
        </w:rPr>
        <w:t xml:space="preserve"> </w:t>
      </w:r>
      <w:r w:rsidRPr="00DD6962">
        <w:rPr>
          <w:i/>
          <w:spacing w:val="-4"/>
          <w:lang w:val="de-DE"/>
        </w:rPr>
        <w:t>Frowein.</w:t>
      </w:r>
      <w:r w:rsidRPr="00DD6962">
        <w:rPr>
          <w:i/>
          <w:spacing w:val="-18"/>
          <w:lang w:val="de-DE"/>
        </w:rPr>
        <w:t xml:space="preserve"> </w:t>
      </w:r>
      <w:r w:rsidRPr="00DD6962">
        <w:rPr>
          <w:i/>
          <w:spacing w:val="-4"/>
          <w:lang w:val="de-DE"/>
        </w:rPr>
        <w:t>Marcelino</w:t>
      </w:r>
      <w:r w:rsidRPr="00DD6962">
        <w:rPr>
          <w:i/>
          <w:spacing w:val="-16"/>
          <w:lang w:val="de-DE"/>
        </w:rPr>
        <w:t xml:space="preserve"> </w:t>
      </w:r>
      <w:r w:rsidRPr="00DD6962">
        <w:rPr>
          <w:i/>
          <w:spacing w:val="-4"/>
          <w:lang w:val="de-DE"/>
        </w:rPr>
        <w:t>Oreja</w:t>
      </w:r>
      <w:r w:rsidRPr="00DD6962">
        <w:rPr>
          <w:i/>
          <w:spacing w:val="-21"/>
          <w:lang w:val="de-DE"/>
        </w:rPr>
        <w:t xml:space="preserve"> </w:t>
      </w:r>
      <w:r w:rsidRPr="00DD6962">
        <w:rPr>
          <w:i/>
          <w:spacing w:val="-4"/>
          <w:lang w:val="de-DE"/>
        </w:rPr>
        <w:t>angenommen</w:t>
      </w:r>
      <w:r w:rsidRPr="00DD6962">
        <w:rPr>
          <w:i/>
          <w:spacing w:val="-16"/>
          <w:lang w:val="de-DE"/>
        </w:rPr>
        <w:t xml:space="preserve"> </w:t>
      </w:r>
      <w:r w:rsidRPr="00DD6962">
        <w:rPr>
          <w:i/>
          <w:spacing w:val="-4"/>
          <w:lang w:val="de-DE"/>
        </w:rPr>
        <w:t>am</w:t>
      </w:r>
      <w:r w:rsidRPr="00DD6962">
        <w:rPr>
          <w:i/>
          <w:spacing w:val="-21"/>
          <w:lang w:val="de-DE"/>
        </w:rPr>
        <w:t xml:space="preserve"> </w:t>
      </w:r>
      <w:r w:rsidRPr="00DD6962">
        <w:rPr>
          <w:i/>
          <w:spacing w:val="-4"/>
          <w:lang w:val="de-DE"/>
        </w:rPr>
        <w:t>8.</w:t>
      </w:r>
      <w:r w:rsidRPr="00DD6962">
        <w:rPr>
          <w:i/>
          <w:spacing w:val="-18"/>
          <w:lang w:val="de-DE"/>
        </w:rPr>
        <w:t xml:space="preserve"> </w:t>
      </w:r>
      <w:r w:rsidRPr="00DD6962">
        <w:rPr>
          <w:i/>
          <w:spacing w:val="-4"/>
          <w:lang w:val="de-DE"/>
        </w:rPr>
        <w:t>September</w:t>
      </w:r>
      <w:r w:rsidRPr="00DD6962">
        <w:rPr>
          <w:i/>
          <w:spacing w:val="-18"/>
          <w:lang w:val="de-DE"/>
        </w:rPr>
        <w:t xml:space="preserve"> </w:t>
      </w:r>
      <w:r w:rsidRPr="00DD6962">
        <w:rPr>
          <w:i/>
          <w:spacing w:val="-4"/>
          <w:lang w:val="de-DE"/>
        </w:rPr>
        <w:t>2000</w:t>
      </w:r>
      <w:r w:rsidRPr="00DD6962">
        <w:rPr>
          <w:i/>
          <w:spacing w:val="-22"/>
          <w:lang w:val="de-DE"/>
        </w:rPr>
        <w:t xml:space="preserve"> </w:t>
      </w:r>
      <w:r w:rsidRPr="00DD6962">
        <w:rPr>
          <w:i/>
          <w:spacing w:val="-4"/>
          <w:lang w:val="de-DE"/>
        </w:rPr>
        <w:t>in Paris</w:t>
      </w:r>
      <w:r w:rsidRPr="00DD6962">
        <w:rPr>
          <w:i/>
          <w:spacing w:val="-22"/>
          <w:lang w:val="de-DE"/>
        </w:rPr>
        <w:t xml:space="preserve"> </w:t>
      </w:r>
      <w:r w:rsidRPr="00DD6962">
        <w:rPr>
          <w:i/>
          <w:spacing w:val="-4"/>
          <w:lang w:val="de-DE"/>
        </w:rPr>
        <w:t>(Deutsche</w:t>
      </w:r>
      <w:r w:rsidRPr="00DD6962">
        <w:rPr>
          <w:i/>
          <w:spacing w:val="-21"/>
          <w:lang w:val="de-DE"/>
        </w:rPr>
        <w:t xml:space="preserve"> </w:t>
      </w:r>
      <w:r w:rsidRPr="00DD6962">
        <w:rPr>
          <w:i/>
          <w:spacing w:val="-4"/>
          <w:lang w:val="de-DE"/>
        </w:rPr>
        <w:t>Übersetzung/Original:</w:t>
      </w:r>
      <w:r w:rsidRPr="00DD6962">
        <w:rPr>
          <w:i/>
          <w:spacing w:val="-18"/>
          <w:lang w:val="de-DE"/>
        </w:rPr>
        <w:t xml:space="preserve"> </w:t>
      </w:r>
      <w:r w:rsidRPr="00DD6962">
        <w:rPr>
          <w:i/>
          <w:spacing w:val="-4"/>
          <w:lang w:val="de-DE"/>
        </w:rPr>
        <w:t>Englisch</w:t>
      </w:r>
      <w:r w:rsidRPr="00F207EC">
        <w:rPr>
          <w:rFonts w:ascii="Trebuchet MS" w:hAnsi="Trebuchet MS"/>
          <w:i/>
          <w:spacing w:val="-4"/>
          <w:lang w:val="de-DE"/>
        </w:rPr>
        <w:t>),</w:t>
      </w:r>
      <w:r w:rsidRPr="00F207EC">
        <w:rPr>
          <w:rFonts w:ascii="Trebuchet MS" w:hAnsi="Trebuchet MS"/>
          <w:i/>
          <w:spacing w:val="-15"/>
          <w:lang w:val="de-DE"/>
        </w:rPr>
        <w:t xml:space="preserve"> </w:t>
      </w:r>
    </w:p>
    <w:p w14:paraId="7AC3C543" w14:textId="523C5497" w:rsidR="00AF166F" w:rsidRPr="00AF166F" w:rsidRDefault="00AF166F" w:rsidP="00AF166F">
      <w:pPr>
        <w:pStyle w:val="Tekstprzypisudolnego"/>
        <w:jc w:val="both"/>
        <w:rPr>
          <w:lang w:val="de-DE"/>
        </w:rPr>
      </w:pPr>
      <w:hyperlink r:id="rId1" w:history="1">
        <w:r w:rsidRPr="00C60EF0">
          <w:rPr>
            <w:rStyle w:val="Hipercze"/>
            <w:rFonts w:ascii="Trebuchet MS" w:hAnsi="Trebuchet MS"/>
            <w:spacing w:val="-4"/>
            <w:lang w:val="de-DE"/>
          </w:rPr>
          <w:t>http://www.demokratiezentrum.org/wp-</w:t>
        </w:r>
      </w:hyperlink>
      <w:r w:rsidRPr="00F207EC">
        <w:rPr>
          <w:rFonts w:ascii="Trebuchet MS" w:hAnsi="Trebuchet MS"/>
          <w:color w:val="467885"/>
          <w:spacing w:val="-4"/>
          <w:lang w:val="de-DE"/>
        </w:rPr>
        <w:t xml:space="preserve"> </w:t>
      </w:r>
      <w:hyperlink r:id="rId2">
        <w:proofErr w:type="spellStart"/>
        <w:r w:rsidRPr="00F207EC">
          <w:rPr>
            <w:rFonts w:ascii="Trebuchet MS" w:hAnsi="Trebuchet MS"/>
            <w:color w:val="467885"/>
            <w:spacing w:val="-4"/>
            <w:u w:val="single" w:color="467885"/>
            <w:lang w:val="de-DE"/>
          </w:rPr>
          <w:t>content</w:t>
        </w:r>
        <w:proofErr w:type="spellEnd"/>
        <w:r w:rsidRPr="00F207EC">
          <w:rPr>
            <w:rFonts w:ascii="Trebuchet MS" w:hAnsi="Trebuchet MS"/>
            <w:color w:val="467885"/>
            <w:spacing w:val="-4"/>
            <w:u w:val="single" w:color="467885"/>
            <w:lang w:val="de-DE"/>
          </w:rPr>
          <w:t>/</w:t>
        </w:r>
        <w:proofErr w:type="spellStart"/>
        <w:r w:rsidRPr="00F207EC">
          <w:rPr>
            <w:rFonts w:ascii="Trebuchet MS" w:hAnsi="Trebuchet MS"/>
            <w:color w:val="467885"/>
            <w:spacing w:val="-4"/>
            <w:u w:val="single" w:color="467885"/>
            <w:lang w:val="de-DE"/>
          </w:rPr>
          <w:t>uploads</w:t>
        </w:r>
        <w:proofErr w:type="spellEnd"/>
        <w:r w:rsidRPr="00F207EC">
          <w:rPr>
            <w:rFonts w:ascii="Trebuchet MS" w:hAnsi="Trebuchet MS"/>
            <w:color w:val="467885"/>
            <w:spacing w:val="-4"/>
            <w:u w:val="single" w:color="467885"/>
            <w:lang w:val="de-DE"/>
          </w:rPr>
          <w:t>/2022/10/ahtisaari_weisenbericht.pdf</w:t>
        </w:r>
      </w:hyperlink>
      <w:r w:rsidRPr="00F207EC">
        <w:rPr>
          <w:rFonts w:ascii="Trebuchet MS" w:hAnsi="Trebuchet MS"/>
          <w:color w:val="467885"/>
          <w:spacing w:val="-4"/>
          <w:lang w:val="de-DE"/>
        </w:rPr>
        <w:t xml:space="preserve"> </w:t>
      </w:r>
      <w:r w:rsidRPr="00DD6962">
        <w:rPr>
          <w:spacing w:val="-4"/>
          <w:lang w:val="de-DE"/>
        </w:rPr>
        <w:t>(</w:t>
      </w:r>
      <w:proofErr w:type="spellStart"/>
      <w:r w:rsidRPr="00DD6962">
        <w:rPr>
          <w:spacing w:val="-4"/>
          <w:lang w:val="de-DE"/>
        </w:rPr>
        <w:t>dostęp</w:t>
      </w:r>
      <w:proofErr w:type="spellEnd"/>
      <w:r w:rsidRPr="00DD6962">
        <w:rPr>
          <w:spacing w:val="-4"/>
          <w:lang w:val="de-DE"/>
        </w:rPr>
        <w:t>:</w:t>
      </w:r>
      <w:r w:rsidRPr="00DD6962">
        <w:rPr>
          <w:spacing w:val="-11"/>
          <w:lang w:val="de-DE"/>
        </w:rPr>
        <w:t xml:space="preserve"> </w:t>
      </w:r>
      <w:r w:rsidRPr="00DD6962">
        <w:rPr>
          <w:spacing w:val="-4"/>
          <w:lang w:val="de-DE"/>
        </w:rPr>
        <w:t>24.10.2024),</w:t>
      </w:r>
      <w:r w:rsidRPr="00DD6962">
        <w:rPr>
          <w:spacing w:val="-11"/>
          <w:lang w:val="de-DE"/>
        </w:rPr>
        <w:t xml:space="preserve"> </w:t>
      </w:r>
      <w:r w:rsidRPr="00DD6962">
        <w:rPr>
          <w:spacing w:val="-4"/>
          <w:lang w:val="de-DE"/>
        </w:rPr>
        <w:t>s.</w:t>
      </w:r>
      <w:r w:rsidRPr="00DD6962">
        <w:rPr>
          <w:spacing w:val="-11"/>
          <w:lang w:val="de-DE"/>
        </w:rPr>
        <w:t xml:space="preserve"> </w:t>
      </w:r>
      <w:r w:rsidRPr="00DD6962">
        <w:rPr>
          <w:spacing w:val="-4"/>
          <w:lang w:val="de-DE"/>
        </w:rPr>
        <w:t>3,</w:t>
      </w:r>
      <w:r w:rsidRPr="00DD6962">
        <w:rPr>
          <w:spacing w:val="-11"/>
          <w:lang w:val="de-DE"/>
        </w:rPr>
        <w:t xml:space="preserve"> </w:t>
      </w:r>
      <w:r w:rsidRPr="00DD6962">
        <w:rPr>
          <w:spacing w:val="-4"/>
          <w:lang w:val="de-DE"/>
        </w:rPr>
        <w:t>21,</w:t>
      </w:r>
      <w:r w:rsidRPr="00DD6962">
        <w:rPr>
          <w:spacing w:val="-5"/>
          <w:lang w:val="de-DE"/>
        </w:rPr>
        <w:t xml:space="preserve"> </w:t>
      </w:r>
      <w:r w:rsidRPr="00DD6962">
        <w:rPr>
          <w:spacing w:val="-4"/>
          <w:lang w:val="de-DE"/>
        </w:rPr>
        <w:t>22, 24-25,</w:t>
      </w:r>
      <w:r w:rsidRPr="00DD6962">
        <w:rPr>
          <w:spacing w:val="-5"/>
          <w:lang w:val="de-DE"/>
        </w:rPr>
        <w:t xml:space="preserve"> </w:t>
      </w:r>
      <w:r w:rsidRPr="00DD6962">
        <w:rPr>
          <w:spacing w:val="-4"/>
          <w:lang w:val="de-DE"/>
        </w:rPr>
        <w:t>26.</w:t>
      </w:r>
    </w:p>
  </w:footnote>
  <w:footnote w:id="15">
    <w:p w14:paraId="4B04B8E7" w14:textId="1205BDF5" w:rsidR="002C5AEC" w:rsidRPr="002C5AEC" w:rsidRDefault="002C5AEC" w:rsidP="002C5AEC">
      <w:pPr>
        <w:jc w:val="both"/>
        <w:rPr>
          <w:sz w:val="20"/>
          <w:lang w:val="de-DE"/>
        </w:rPr>
      </w:pPr>
      <w:r>
        <w:rPr>
          <w:rStyle w:val="Odwoanieprzypisudolnego"/>
        </w:rPr>
        <w:footnoteRef/>
      </w:r>
      <w:r>
        <w:t xml:space="preserve"> </w:t>
      </w:r>
      <w:r w:rsidRPr="00DD6962">
        <w:rPr>
          <w:spacing w:val="-6"/>
          <w:sz w:val="20"/>
          <w:lang w:val="de-DE"/>
        </w:rPr>
        <w:t>I.</w:t>
      </w:r>
      <w:r w:rsidRPr="00DD6962">
        <w:rPr>
          <w:spacing w:val="-16"/>
          <w:sz w:val="20"/>
          <w:lang w:val="de-DE"/>
        </w:rPr>
        <w:t xml:space="preserve"> </w:t>
      </w:r>
      <w:proofErr w:type="spellStart"/>
      <w:r w:rsidRPr="00DD6962">
        <w:rPr>
          <w:spacing w:val="-6"/>
          <w:sz w:val="20"/>
          <w:lang w:val="de-DE"/>
        </w:rPr>
        <w:t>Ackerl</w:t>
      </w:r>
      <w:proofErr w:type="spellEnd"/>
      <w:r w:rsidRPr="00DD6962">
        <w:rPr>
          <w:spacing w:val="-6"/>
          <w:sz w:val="20"/>
          <w:lang w:val="de-DE"/>
        </w:rPr>
        <w:t>,</w:t>
      </w:r>
      <w:r w:rsidRPr="00DD6962">
        <w:rPr>
          <w:spacing w:val="-11"/>
          <w:sz w:val="20"/>
          <w:lang w:val="de-DE"/>
        </w:rPr>
        <w:t xml:space="preserve"> </w:t>
      </w:r>
      <w:r w:rsidRPr="00DD6962">
        <w:rPr>
          <w:i/>
          <w:spacing w:val="-6"/>
          <w:sz w:val="20"/>
          <w:lang w:val="de-DE"/>
        </w:rPr>
        <w:t>Geschichte...</w:t>
      </w:r>
      <w:r w:rsidRPr="00DD6962">
        <w:rPr>
          <w:spacing w:val="-6"/>
          <w:sz w:val="20"/>
          <w:lang w:val="de-DE"/>
        </w:rPr>
        <w:t>,</w:t>
      </w:r>
      <w:r w:rsidRPr="00DD6962">
        <w:rPr>
          <w:spacing w:val="-16"/>
          <w:sz w:val="20"/>
          <w:lang w:val="de-DE"/>
        </w:rPr>
        <w:t xml:space="preserve"> </w:t>
      </w:r>
      <w:r w:rsidRPr="00DD6962">
        <w:rPr>
          <w:spacing w:val="-6"/>
          <w:sz w:val="20"/>
          <w:lang w:val="de-DE"/>
        </w:rPr>
        <w:t>s.</w:t>
      </w:r>
      <w:r w:rsidRPr="00DD6962">
        <w:rPr>
          <w:spacing w:val="-16"/>
          <w:sz w:val="20"/>
          <w:lang w:val="de-DE"/>
        </w:rPr>
        <w:t xml:space="preserve"> </w:t>
      </w:r>
      <w:r w:rsidRPr="00DD6962">
        <w:rPr>
          <w:spacing w:val="-6"/>
          <w:sz w:val="20"/>
          <w:lang w:val="de-DE"/>
        </w:rPr>
        <w:t>194.</w:t>
      </w:r>
    </w:p>
  </w:footnote>
  <w:footnote w:id="16">
    <w:p w14:paraId="3727442A" w14:textId="3CB9CED7" w:rsidR="002C5AEC" w:rsidRPr="002C5AEC" w:rsidRDefault="002C5AEC" w:rsidP="002C5AEC">
      <w:pPr>
        <w:pStyle w:val="Tekstprzypisudolnego"/>
        <w:jc w:val="both"/>
        <w:rPr>
          <w:lang w:val="de-DE"/>
        </w:rPr>
      </w:pPr>
      <w:r>
        <w:rPr>
          <w:rStyle w:val="Odwoanieprzypisudolnego"/>
        </w:rPr>
        <w:footnoteRef/>
      </w:r>
      <w:r w:rsidRPr="002C5AEC">
        <w:rPr>
          <w:lang w:val="de-DE"/>
        </w:rPr>
        <w:t xml:space="preserve"> </w:t>
      </w:r>
      <w:r w:rsidRPr="00DD6962">
        <w:rPr>
          <w:spacing w:val="-6"/>
          <w:lang w:val="de-DE"/>
        </w:rPr>
        <w:t>P.</w:t>
      </w:r>
      <w:r w:rsidRPr="00DD6962">
        <w:rPr>
          <w:spacing w:val="-16"/>
          <w:lang w:val="de-DE"/>
        </w:rPr>
        <w:t xml:space="preserve"> </w:t>
      </w:r>
      <w:proofErr w:type="spellStart"/>
      <w:r w:rsidRPr="00DD6962">
        <w:rPr>
          <w:spacing w:val="-6"/>
          <w:lang w:val="de-DE"/>
        </w:rPr>
        <w:t>Lendvai</w:t>
      </w:r>
      <w:proofErr w:type="spellEnd"/>
      <w:r w:rsidRPr="00DD6962">
        <w:rPr>
          <w:spacing w:val="-6"/>
          <w:lang w:val="de-DE"/>
        </w:rPr>
        <w:t>,</w:t>
      </w:r>
      <w:r w:rsidRPr="00DD6962">
        <w:rPr>
          <w:spacing w:val="-16"/>
          <w:lang w:val="de-DE"/>
        </w:rPr>
        <w:t xml:space="preserve"> </w:t>
      </w:r>
      <w:r w:rsidRPr="00DD6962">
        <w:rPr>
          <w:i/>
          <w:spacing w:val="-6"/>
          <w:lang w:val="de-DE"/>
        </w:rPr>
        <w:t>Vielgeprüftes</w:t>
      </w:r>
      <w:r w:rsidRPr="00DD6962">
        <w:rPr>
          <w:i/>
          <w:spacing w:val="-15"/>
          <w:lang w:val="de-DE"/>
        </w:rPr>
        <w:t xml:space="preserve"> </w:t>
      </w:r>
      <w:r w:rsidRPr="00DD6962">
        <w:rPr>
          <w:i/>
          <w:spacing w:val="-6"/>
          <w:lang w:val="de-DE"/>
        </w:rPr>
        <w:t>Österreich.</w:t>
      </w:r>
      <w:r w:rsidRPr="00DD6962">
        <w:rPr>
          <w:i/>
          <w:spacing w:val="-11"/>
          <w:lang w:val="de-DE"/>
        </w:rPr>
        <w:t xml:space="preserve"> </w:t>
      </w:r>
      <w:r w:rsidRPr="00DD6962">
        <w:rPr>
          <w:i/>
          <w:spacing w:val="-6"/>
          <w:lang w:val="de-DE"/>
        </w:rPr>
        <w:t>Ein</w:t>
      </w:r>
      <w:r w:rsidRPr="00DD6962">
        <w:rPr>
          <w:i/>
          <w:spacing w:val="-14"/>
          <w:lang w:val="de-DE"/>
        </w:rPr>
        <w:t xml:space="preserve"> </w:t>
      </w:r>
      <w:r w:rsidRPr="00DD6962">
        <w:rPr>
          <w:i/>
          <w:spacing w:val="-6"/>
          <w:lang w:val="de-DE"/>
        </w:rPr>
        <w:t>kritischer</w:t>
      </w:r>
      <w:r w:rsidRPr="00DD6962">
        <w:rPr>
          <w:i/>
          <w:spacing w:val="-11"/>
          <w:lang w:val="de-DE"/>
        </w:rPr>
        <w:t xml:space="preserve"> </w:t>
      </w:r>
      <w:r w:rsidRPr="00DD6962">
        <w:rPr>
          <w:i/>
          <w:spacing w:val="-6"/>
          <w:lang w:val="de-DE"/>
        </w:rPr>
        <w:t>Befund</w:t>
      </w:r>
      <w:r w:rsidRPr="00DD6962">
        <w:rPr>
          <w:i/>
          <w:spacing w:val="-17"/>
          <w:lang w:val="de-DE"/>
        </w:rPr>
        <w:t xml:space="preserve"> </w:t>
      </w:r>
      <w:r w:rsidRPr="00DD6962">
        <w:rPr>
          <w:i/>
          <w:spacing w:val="-6"/>
          <w:lang w:val="de-DE"/>
        </w:rPr>
        <w:t>zur</w:t>
      </w:r>
      <w:r w:rsidRPr="00DD6962">
        <w:rPr>
          <w:i/>
          <w:spacing w:val="-15"/>
          <w:lang w:val="de-DE"/>
        </w:rPr>
        <w:t xml:space="preserve"> </w:t>
      </w:r>
      <w:r w:rsidRPr="00DD6962">
        <w:rPr>
          <w:i/>
          <w:spacing w:val="-6"/>
          <w:lang w:val="de-DE"/>
        </w:rPr>
        <w:t>Zeitenwende</w:t>
      </w:r>
      <w:r w:rsidRPr="00DD6962">
        <w:rPr>
          <w:spacing w:val="-6"/>
          <w:lang w:val="de-DE"/>
        </w:rPr>
        <w:t>,</w:t>
      </w:r>
      <w:r w:rsidRPr="00DD6962">
        <w:rPr>
          <w:spacing w:val="-16"/>
          <w:lang w:val="de-DE"/>
        </w:rPr>
        <w:t xml:space="preserve"> </w:t>
      </w:r>
      <w:r w:rsidRPr="00DD6962">
        <w:rPr>
          <w:spacing w:val="-6"/>
          <w:lang w:val="de-DE"/>
        </w:rPr>
        <w:t>Salzburg</w:t>
      </w:r>
      <w:r w:rsidRPr="00DD6962">
        <w:rPr>
          <w:spacing w:val="-15"/>
          <w:lang w:val="de-DE"/>
        </w:rPr>
        <w:t xml:space="preserve"> </w:t>
      </w:r>
      <w:r w:rsidRPr="00DD6962">
        <w:rPr>
          <w:spacing w:val="-6"/>
          <w:lang w:val="de-DE"/>
        </w:rPr>
        <w:t>2022,</w:t>
      </w:r>
      <w:r w:rsidRPr="00DD6962">
        <w:rPr>
          <w:spacing w:val="-16"/>
          <w:lang w:val="de-DE"/>
        </w:rPr>
        <w:t xml:space="preserve"> </w:t>
      </w:r>
      <w:r w:rsidRPr="00DD6962">
        <w:rPr>
          <w:spacing w:val="-6"/>
          <w:lang w:val="de-DE"/>
        </w:rPr>
        <w:t>s.</w:t>
      </w:r>
      <w:r w:rsidRPr="00DD6962">
        <w:rPr>
          <w:spacing w:val="-15"/>
          <w:lang w:val="de-DE"/>
        </w:rPr>
        <w:t xml:space="preserve"> </w:t>
      </w:r>
      <w:r w:rsidRPr="00DD6962">
        <w:rPr>
          <w:spacing w:val="-6"/>
          <w:lang w:val="de-DE"/>
        </w:rPr>
        <w:t>85-86.</w:t>
      </w:r>
    </w:p>
  </w:footnote>
  <w:footnote w:id="17">
    <w:p w14:paraId="7C33774C" w14:textId="143F9A8C" w:rsidR="002C5AEC" w:rsidRDefault="002C5AEC">
      <w:pPr>
        <w:pStyle w:val="Tekstprzypisudolnego"/>
      </w:pPr>
      <w:r>
        <w:rPr>
          <w:rStyle w:val="Odwoanieprzypisudolnego"/>
        </w:rPr>
        <w:footnoteRef/>
      </w:r>
      <w:r>
        <w:t xml:space="preserve"> </w:t>
      </w:r>
      <w:r w:rsidRPr="00DD6962">
        <w:rPr>
          <w:i/>
          <w:spacing w:val="-4"/>
        </w:rPr>
        <w:t>Ibidem</w:t>
      </w:r>
      <w:r w:rsidRPr="00DD6962">
        <w:rPr>
          <w:spacing w:val="-4"/>
        </w:rPr>
        <w:t>,</w:t>
      </w:r>
      <w:r w:rsidRPr="00DD6962">
        <w:rPr>
          <w:spacing w:val="-14"/>
        </w:rPr>
        <w:t xml:space="preserve"> </w:t>
      </w:r>
      <w:r w:rsidRPr="00DD6962">
        <w:rPr>
          <w:spacing w:val="-4"/>
        </w:rPr>
        <w:t>s.</w:t>
      </w:r>
      <w:r w:rsidRPr="00DD6962">
        <w:rPr>
          <w:spacing w:val="-14"/>
        </w:rPr>
        <w:t xml:space="preserve"> </w:t>
      </w:r>
      <w:r w:rsidRPr="00DD6962">
        <w:rPr>
          <w:spacing w:val="-4"/>
        </w:rPr>
        <w:t>204-205.</w:t>
      </w:r>
    </w:p>
  </w:footnote>
  <w:footnote w:id="18">
    <w:p w14:paraId="33FFFD2A" w14:textId="5D56AEBB" w:rsidR="002C5AEC" w:rsidRDefault="002C5AEC" w:rsidP="002C5AEC">
      <w:pPr>
        <w:pStyle w:val="Tekstprzypisudolnego"/>
        <w:jc w:val="both"/>
      </w:pPr>
      <w:r>
        <w:rPr>
          <w:rStyle w:val="Odwoanieprzypisudolnego"/>
        </w:rPr>
        <w:footnoteRef/>
      </w:r>
      <w:r>
        <w:t xml:space="preserve"> </w:t>
      </w:r>
      <w:r w:rsidRPr="00DD6962">
        <w:rPr>
          <w:spacing w:val="-4"/>
        </w:rPr>
        <w:t>Ibidem,</w:t>
      </w:r>
      <w:r w:rsidRPr="00DD6962">
        <w:rPr>
          <w:spacing w:val="-14"/>
        </w:rPr>
        <w:t xml:space="preserve"> </w:t>
      </w:r>
      <w:r w:rsidRPr="00DD6962">
        <w:rPr>
          <w:spacing w:val="-4"/>
        </w:rPr>
        <w:t>s.</w:t>
      </w:r>
      <w:r w:rsidRPr="00DD6962">
        <w:rPr>
          <w:spacing w:val="-14"/>
        </w:rPr>
        <w:t xml:space="preserve"> </w:t>
      </w:r>
      <w:r w:rsidRPr="00DD6962">
        <w:rPr>
          <w:spacing w:val="-4"/>
        </w:rPr>
        <w:t>204-205.</w:t>
      </w:r>
      <w:r>
        <w:t xml:space="preserve"> </w:t>
      </w:r>
      <w:r w:rsidRPr="00DD6962">
        <w:rPr>
          <w:spacing w:val="-2"/>
        </w:rPr>
        <w:t>Warto</w:t>
      </w:r>
      <w:r w:rsidRPr="00DD6962">
        <w:rPr>
          <w:spacing w:val="-13"/>
        </w:rPr>
        <w:t xml:space="preserve"> </w:t>
      </w:r>
      <w:r w:rsidRPr="00DD6962">
        <w:rPr>
          <w:spacing w:val="-2"/>
        </w:rPr>
        <w:t>zauważyć</w:t>
      </w:r>
      <w:r w:rsidRPr="00DD6962">
        <w:rPr>
          <w:spacing w:val="-14"/>
        </w:rPr>
        <w:t xml:space="preserve"> </w:t>
      </w:r>
      <w:r w:rsidRPr="00DD6962">
        <w:rPr>
          <w:spacing w:val="-2"/>
        </w:rPr>
        <w:t>praktykę</w:t>
      </w:r>
      <w:r w:rsidRPr="00DD6962">
        <w:rPr>
          <w:spacing w:val="-14"/>
        </w:rPr>
        <w:t xml:space="preserve"> </w:t>
      </w:r>
      <w:r w:rsidRPr="00DD6962">
        <w:rPr>
          <w:spacing w:val="-2"/>
        </w:rPr>
        <w:t>udziału</w:t>
      </w:r>
      <w:r w:rsidRPr="00DD6962">
        <w:rPr>
          <w:spacing w:val="-16"/>
        </w:rPr>
        <w:t xml:space="preserve"> </w:t>
      </w:r>
      <w:r w:rsidRPr="00DD6962">
        <w:rPr>
          <w:spacing w:val="-2"/>
        </w:rPr>
        <w:t>byłych</w:t>
      </w:r>
      <w:r w:rsidRPr="00DD6962">
        <w:rPr>
          <w:spacing w:val="-14"/>
        </w:rPr>
        <w:t xml:space="preserve"> </w:t>
      </w:r>
      <w:r w:rsidRPr="00DD6962">
        <w:rPr>
          <w:spacing w:val="-2"/>
        </w:rPr>
        <w:t>szefów</w:t>
      </w:r>
      <w:r w:rsidRPr="00DD6962">
        <w:rPr>
          <w:spacing w:val="-13"/>
        </w:rPr>
        <w:t xml:space="preserve"> </w:t>
      </w:r>
      <w:r w:rsidRPr="00DD6962">
        <w:rPr>
          <w:spacing w:val="-2"/>
        </w:rPr>
        <w:t>niektórych</w:t>
      </w:r>
      <w:r w:rsidRPr="00DD6962">
        <w:rPr>
          <w:spacing w:val="-9"/>
        </w:rPr>
        <w:t xml:space="preserve"> </w:t>
      </w:r>
      <w:r w:rsidRPr="00DD6962">
        <w:rPr>
          <w:spacing w:val="-2"/>
        </w:rPr>
        <w:t>europejskich</w:t>
      </w:r>
      <w:r w:rsidRPr="00DD6962">
        <w:rPr>
          <w:spacing w:val="-14"/>
        </w:rPr>
        <w:t xml:space="preserve"> </w:t>
      </w:r>
      <w:r w:rsidRPr="00DD6962">
        <w:rPr>
          <w:spacing w:val="-2"/>
        </w:rPr>
        <w:t>sądów</w:t>
      </w:r>
      <w:r w:rsidRPr="00DD6962">
        <w:rPr>
          <w:spacing w:val="-13"/>
        </w:rPr>
        <w:t xml:space="preserve"> </w:t>
      </w:r>
      <w:r w:rsidRPr="00DD6962">
        <w:rPr>
          <w:spacing w:val="-2"/>
        </w:rPr>
        <w:t>konstytucyjnych</w:t>
      </w:r>
      <w:r w:rsidRPr="00DD6962">
        <w:rPr>
          <w:spacing w:val="-14"/>
        </w:rPr>
        <w:t xml:space="preserve"> </w:t>
      </w:r>
      <w:r w:rsidRPr="00DD6962">
        <w:rPr>
          <w:spacing w:val="-2"/>
        </w:rPr>
        <w:t xml:space="preserve">w </w:t>
      </w:r>
      <w:r w:rsidRPr="00DD6962">
        <w:rPr>
          <w:spacing w:val="-4"/>
        </w:rPr>
        <w:t>pełnieniu</w:t>
      </w:r>
      <w:r w:rsidRPr="00DD6962">
        <w:rPr>
          <w:spacing w:val="-19"/>
        </w:rPr>
        <w:t xml:space="preserve"> </w:t>
      </w:r>
      <w:r w:rsidRPr="00DD6962">
        <w:rPr>
          <w:spacing w:val="-4"/>
        </w:rPr>
        <w:t>funkcji</w:t>
      </w:r>
      <w:r w:rsidRPr="00DD6962">
        <w:rPr>
          <w:spacing w:val="-15"/>
        </w:rPr>
        <w:t xml:space="preserve"> </w:t>
      </w:r>
      <w:r w:rsidRPr="00DD6962">
        <w:rPr>
          <w:spacing w:val="-4"/>
        </w:rPr>
        <w:t>prezydentów.</w:t>
      </w:r>
      <w:r w:rsidRPr="00DD6962">
        <w:rPr>
          <w:spacing w:val="-15"/>
        </w:rPr>
        <w:t xml:space="preserve"> </w:t>
      </w:r>
      <w:r w:rsidRPr="00DD6962">
        <w:rPr>
          <w:spacing w:val="-4"/>
        </w:rPr>
        <w:t>Dotyczyło</w:t>
      </w:r>
      <w:r w:rsidRPr="00DD6962">
        <w:rPr>
          <w:spacing w:val="-18"/>
        </w:rPr>
        <w:t xml:space="preserve"> </w:t>
      </w:r>
      <w:r w:rsidRPr="00DD6962">
        <w:rPr>
          <w:spacing w:val="-4"/>
        </w:rPr>
        <w:t>to</w:t>
      </w:r>
      <w:r w:rsidRPr="00DD6962">
        <w:rPr>
          <w:spacing w:val="-17"/>
        </w:rPr>
        <w:t xml:space="preserve"> </w:t>
      </w:r>
      <w:r w:rsidRPr="00DD6962">
        <w:rPr>
          <w:spacing w:val="-4"/>
        </w:rPr>
        <w:t>Niemiec</w:t>
      </w:r>
      <w:r w:rsidRPr="00DD6962">
        <w:rPr>
          <w:spacing w:val="-18"/>
        </w:rPr>
        <w:t xml:space="preserve"> </w:t>
      </w:r>
      <w:r w:rsidRPr="00DD6962">
        <w:rPr>
          <w:spacing w:val="-4"/>
        </w:rPr>
        <w:t>w</w:t>
      </w:r>
      <w:r w:rsidRPr="00DD6962">
        <w:rPr>
          <w:spacing w:val="-16"/>
        </w:rPr>
        <w:t xml:space="preserve"> </w:t>
      </w:r>
      <w:r w:rsidRPr="00DD6962">
        <w:rPr>
          <w:spacing w:val="-4"/>
        </w:rPr>
        <w:t>przypadku</w:t>
      </w:r>
      <w:r w:rsidRPr="00DD6962">
        <w:rPr>
          <w:spacing w:val="-19"/>
        </w:rPr>
        <w:t xml:space="preserve"> </w:t>
      </w:r>
      <w:r w:rsidRPr="00DD6962">
        <w:rPr>
          <w:spacing w:val="-4"/>
        </w:rPr>
        <w:t>Romana</w:t>
      </w:r>
      <w:r w:rsidRPr="00DD6962">
        <w:rPr>
          <w:spacing w:val="-19"/>
        </w:rPr>
        <w:t xml:space="preserve"> </w:t>
      </w:r>
      <w:r w:rsidRPr="00DD6962">
        <w:rPr>
          <w:spacing w:val="-4"/>
        </w:rPr>
        <w:t>Herzoga</w:t>
      </w:r>
      <w:r w:rsidRPr="00DD6962">
        <w:rPr>
          <w:spacing w:val="-18"/>
        </w:rPr>
        <w:t xml:space="preserve"> </w:t>
      </w:r>
      <w:r w:rsidRPr="00DD6962">
        <w:rPr>
          <w:spacing w:val="-4"/>
        </w:rPr>
        <w:t>(prezydenta</w:t>
      </w:r>
      <w:r w:rsidRPr="00DD6962">
        <w:rPr>
          <w:spacing w:val="-18"/>
        </w:rPr>
        <w:t xml:space="preserve"> </w:t>
      </w:r>
      <w:r w:rsidRPr="00DD6962">
        <w:rPr>
          <w:spacing w:val="-4"/>
        </w:rPr>
        <w:t>w</w:t>
      </w:r>
      <w:r w:rsidRPr="00DD6962">
        <w:rPr>
          <w:spacing w:val="-13"/>
        </w:rPr>
        <w:t xml:space="preserve"> </w:t>
      </w:r>
      <w:r w:rsidRPr="00DD6962">
        <w:rPr>
          <w:spacing w:val="-4"/>
        </w:rPr>
        <w:t xml:space="preserve">latach </w:t>
      </w:r>
      <w:r w:rsidRPr="00DD6962">
        <w:t>1994-1999)</w:t>
      </w:r>
      <w:r w:rsidRPr="00DD6962">
        <w:rPr>
          <w:spacing w:val="-19"/>
        </w:rPr>
        <w:t xml:space="preserve"> </w:t>
      </w:r>
      <w:r w:rsidRPr="00DD6962">
        <w:t>i</w:t>
      </w:r>
      <w:r w:rsidRPr="00DD6962">
        <w:rPr>
          <w:spacing w:val="-19"/>
        </w:rPr>
        <w:t xml:space="preserve"> </w:t>
      </w:r>
      <w:r w:rsidRPr="00DD6962">
        <w:t>Węgier</w:t>
      </w:r>
      <w:r w:rsidRPr="00DD6962">
        <w:rPr>
          <w:spacing w:val="-22"/>
        </w:rPr>
        <w:t xml:space="preserve"> </w:t>
      </w:r>
      <w:r w:rsidRPr="00DD6962">
        <w:t>w</w:t>
      </w:r>
      <w:r w:rsidRPr="00DD6962">
        <w:rPr>
          <w:spacing w:val="-20"/>
        </w:rPr>
        <w:t xml:space="preserve"> </w:t>
      </w:r>
      <w:r w:rsidRPr="00DD6962">
        <w:t>odniesieniu</w:t>
      </w:r>
      <w:r w:rsidRPr="00DD6962">
        <w:rPr>
          <w:spacing w:val="-22"/>
        </w:rPr>
        <w:t xml:space="preserve"> </w:t>
      </w:r>
      <w:r w:rsidRPr="00DD6962">
        <w:t>do</w:t>
      </w:r>
      <w:r w:rsidRPr="00DD6962">
        <w:rPr>
          <w:spacing w:val="-21"/>
        </w:rPr>
        <w:t xml:space="preserve"> </w:t>
      </w:r>
      <w:proofErr w:type="spellStart"/>
      <w:r w:rsidRPr="00DD6962">
        <w:t>László</w:t>
      </w:r>
      <w:proofErr w:type="spellEnd"/>
      <w:r w:rsidRPr="00DD6962">
        <w:rPr>
          <w:spacing w:val="-21"/>
        </w:rPr>
        <w:t xml:space="preserve"> </w:t>
      </w:r>
      <w:proofErr w:type="spellStart"/>
      <w:r w:rsidRPr="00DD6962">
        <w:t>Sólyoma</w:t>
      </w:r>
      <w:proofErr w:type="spellEnd"/>
      <w:r w:rsidRPr="00DD6962">
        <w:rPr>
          <w:spacing w:val="-21"/>
        </w:rPr>
        <w:t xml:space="preserve"> </w:t>
      </w:r>
      <w:r w:rsidRPr="00DD6962">
        <w:t>(prezydenta</w:t>
      </w:r>
      <w:r w:rsidRPr="00DD6962">
        <w:rPr>
          <w:spacing w:val="-21"/>
        </w:rPr>
        <w:t xml:space="preserve"> </w:t>
      </w:r>
      <w:r w:rsidRPr="00DD6962">
        <w:t>w</w:t>
      </w:r>
      <w:r w:rsidRPr="00DD6962">
        <w:rPr>
          <w:spacing w:val="-20"/>
        </w:rPr>
        <w:t xml:space="preserve"> </w:t>
      </w:r>
      <w:r w:rsidRPr="00DD6962">
        <w:t>okresie</w:t>
      </w:r>
      <w:r w:rsidRPr="00DD6962">
        <w:rPr>
          <w:spacing w:val="-21"/>
        </w:rPr>
        <w:t xml:space="preserve"> </w:t>
      </w:r>
      <w:r w:rsidRPr="00DD6962">
        <w:t>2005-2010).</w:t>
      </w:r>
      <w:r w:rsidRPr="00DD6962">
        <w:rPr>
          <w:spacing w:val="-22"/>
        </w:rPr>
        <w:t xml:space="preserve"> </w:t>
      </w:r>
      <w:r w:rsidRPr="00DD6962">
        <w:t>Ruchy</w:t>
      </w:r>
      <w:r w:rsidRPr="00DD6962">
        <w:rPr>
          <w:spacing w:val="-21"/>
        </w:rPr>
        <w:t xml:space="preserve"> </w:t>
      </w:r>
      <w:r w:rsidRPr="00DD6962">
        <w:t>w</w:t>
      </w:r>
      <w:r>
        <w:t xml:space="preserve"> </w:t>
      </w:r>
      <w:r w:rsidRPr="00DD6962">
        <w:rPr>
          <w:spacing w:val="-4"/>
        </w:rPr>
        <w:t>odwrotnym</w:t>
      </w:r>
      <w:r w:rsidRPr="00DD6962">
        <w:rPr>
          <w:spacing w:val="-21"/>
        </w:rPr>
        <w:t xml:space="preserve"> </w:t>
      </w:r>
      <w:r w:rsidRPr="00DD6962">
        <w:rPr>
          <w:spacing w:val="-4"/>
        </w:rPr>
        <w:t>kierunku,</w:t>
      </w:r>
      <w:r w:rsidRPr="00DD6962">
        <w:rPr>
          <w:spacing w:val="-22"/>
        </w:rPr>
        <w:t xml:space="preserve"> </w:t>
      </w:r>
      <w:r w:rsidRPr="00DD6962">
        <w:rPr>
          <w:spacing w:val="-4"/>
        </w:rPr>
        <w:t>czyli</w:t>
      </w:r>
      <w:r w:rsidRPr="00DD6962">
        <w:rPr>
          <w:spacing w:val="-18"/>
        </w:rPr>
        <w:t xml:space="preserve"> </w:t>
      </w:r>
      <w:r w:rsidRPr="00DD6962">
        <w:rPr>
          <w:spacing w:val="-4"/>
        </w:rPr>
        <w:t>ze</w:t>
      </w:r>
      <w:r w:rsidRPr="00DD6962">
        <w:rPr>
          <w:spacing w:val="-21"/>
        </w:rPr>
        <w:t xml:space="preserve"> </w:t>
      </w:r>
      <w:r w:rsidRPr="00DD6962">
        <w:rPr>
          <w:spacing w:val="-4"/>
        </w:rPr>
        <w:t>sfery</w:t>
      </w:r>
      <w:r w:rsidRPr="00DD6962">
        <w:rPr>
          <w:spacing w:val="-21"/>
        </w:rPr>
        <w:t xml:space="preserve"> </w:t>
      </w:r>
      <w:r w:rsidRPr="00DD6962">
        <w:rPr>
          <w:spacing w:val="-4"/>
        </w:rPr>
        <w:t>polityki</w:t>
      </w:r>
      <w:r w:rsidRPr="00DD6962">
        <w:rPr>
          <w:spacing w:val="-18"/>
        </w:rPr>
        <w:t xml:space="preserve"> </w:t>
      </w:r>
      <w:r w:rsidRPr="00DD6962">
        <w:rPr>
          <w:spacing w:val="-4"/>
        </w:rPr>
        <w:t>do</w:t>
      </w:r>
      <w:r w:rsidRPr="00DD6962">
        <w:rPr>
          <w:spacing w:val="-21"/>
        </w:rPr>
        <w:t xml:space="preserve"> </w:t>
      </w:r>
      <w:r w:rsidRPr="00DD6962">
        <w:rPr>
          <w:spacing w:val="-4"/>
        </w:rPr>
        <w:t>sądownictwa</w:t>
      </w:r>
      <w:r w:rsidRPr="00DD6962">
        <w:rPr>
          <w:spacing w:val="-17"/>
        </w:rPr>
        <w:t xml:space="preserve"> </w:t>
      </w:r>
      <w:r w:rsidRPr="00DD6962">
        <w:rPr>
          <w:spacing w:val="-4"/>
        </w:rPr>
        <w:t>konstytucyjnego</w:t>
      </w:r>
      <w:r w:rsidRPr="00DD6962">
        <w:rPr>
          <w:spacing w:val="-21"/>
        </w:rPr>
        <w:t xml:space="preserve"> </w:t>
      </w:r>
      <w:r w:rsidRPr="00DD6962">
        <w:rPr>
          <w:spacing w:val="-4"/>
        </w:rPr>
        <w:t>też</w:t>
      </w:r>
      <w:r w:rsidRPr="00DD6962">
        <w:rPr>
          <w:spacing w:val="-18"/>
        </w:rPr>
        <w:t xml:space="preserve"> </w:t>
      </w:r>
      <w:r w:rsidRPr="00DD6962">
        <w:rPr>
          <w:spacing w:val="-4"/>
        </w:rPr>
        <w:t>mają</w:t>
      </w:r>
      <w:r w:rsidRPr="00DD6962">
        <w:rPr>
          <w:spacing w:val="-21"/>
        </w:rPr>
        <w:t xml:space="preserve"> </w:t>
      </w:r>
      <w:r w:rsidRPr="00DD6962">
        <w:rPr>
          <w:spacing w:val="-4"/>
        </w:rPr>
        <w:t>wiele</w:t>
      </w:r>
      <w:r w:rsidRPr="00DD6962">
        <w:rPr>
          <w:spacing w:val="-21"/>
        </w:rPr>
        <w:t xml:space="preserve"> </w:t>
      </w:r>
      <w:r w:rsidRPr="00DD6962">
        <w:rPr>
          <w:spacing w:val="-4"/>
        </w:rPr>
        <w:t xml:space="preserve">przykładów, </w:t>
      </w:r>
      <w:r w:rsidRPr="00DD6962">
        <w:t>jak</w:t>
      </w:r>
      <w:r w:rsidRPr="00DD6962">
        <w:rPr>
          <w:spacing w:val="-18"/>
        </w:rPr>
        <w:t xml:space="preserve"> </w:t>
      </w:r>
      <w:r w:rsidRPr="00DD6962">
        <w:t>choćby</w:t>
      </w:r>
      <w:r w:rsidRPr="00DD6962">
        <w:rPr>
          <w:spacing w:val="-21"/>
        </w:rPr>
        <w:t xml:space="preserve"> </w:t>
      </w:r>
      <w:r w:rsidRPr="00DD6962">
        <w:t>w</w:t>
      </w:r>
      <w:r w:rsidRPr="00DD6962">
        <w:rPr>
          <w:spacing w:val="-19"/>
        </w:rPr>
        <w:t xml:space="preserve"> </w:t>
      </w:r>
      <w:r w:rsidRPr="00DD6962">
        <w:t>odniesieniu</w:t>
      </w:r>
      <w:r w:rsidRPr="00DD6962">
        <w:rPr>
          <w:spacing w:val="-22"/>
        </w:rPr>
        <w:t xml:space="preserve"> </w:t>
      </w:r>
      <w:r w:rsidRPr="00DD6962">
        <w:t>do</w:t>
      </w:r>
      <w:r w:rsidRPr="00DD6962">
        <w:rPr>
          <w:spacing w:val="-21"/>
        </w:rPr>
        <w:t xml:space="preserve"> </w:t>
      </w:r>
      <w:r w:rsidRPr="00DD6962">
        <w:t>byłego</w:t>
      </w:r>
      <w:r w:rsidRPr="00DD6962">
        <w:rPr>
          <w:spacing w:val="-16"/>
        </w:rPr>
        <w:t xml:space="preserve"> </w:t>
      </w:r>
      <w:r w:rsidRPr="00DD6962">
        <w:t>francuskiego</w:t>
      </w:r>
      <w:r w:rsidRPr="00DD6962">
        <w:rPr>
          <w:spacing w:val="-21"/>
        </w:rPr>
        <w:t xml:space="preserve"> </w:t>
      </w:r>
      <w:r w:rsidRPr="00DD6962">
        <w:t>ministra</w:t>
      </w:r>
      <w:r w:rsidRPr="00DD6962">
        <w:rPr>
          <w:spacing w:val="-17"/>
        </w:rPr>
        <w:t xml:space="preserve"> </w:t>
      </w:r>
      <w:r w:rsidRPr="00DD6962">
        <w:t>spraw</w:t>
      </w:r>
      <w:r w:rsidRPr="00DD6962">
        <w:rPr>
          <w:spacing w:val="-19"/>
        </w:rPr>
        <w:t xml:space="preserve"> </w:t>
      </w:r>
      <w:r w:rsidRPr="00DD6962">
        <w:t>zagranicznych</w:t>
      </w:r>
      <w:r w:rsidRPr="00DD6962">
        <w:rPr>
          <w:spacing w:val="-21"/>
        </w:rPr>
        <w:t xml:space="preserve"> </w:t>
      </w:r>
      <w:r w:rsidRPr="00DD6962">
        <w:t>Rolanda</w:t>
      </w:r>
      <w:r w:rsidRPr="00DD6962">
        <w:rPr>
          <w:spacing w:val="-21"/>
        </w:rPr>
        <w:t xml:space="preserve"> </w:t>
      </w:r>
      <w:r w:rsidRPr="00DD6962">
        <w:t>Dumas,</w:t>
      </w:r>
      <w:r w:rsidRPr="00DD6962">
        <w:rPr>
          <w:spacing w:val="-22"/>
        </w:rPr>
        <w:t xml:space="preserve"> </w:t>
      </w:r>
      <w:r w:rsidRPr="00DD6962">
        <w:t xml:space="preserve">który </w:t>
      </w:r>
      <w:r w:rsidRPr="00DD6962">
        <w:rPr>
          <w:spacing w:val="-2"/>
        </w:rPr>
        <w:t>został</w:t>
      </w:r>
      <w:r w:rsidRPr="00DD6962">
        <w:rPr>
          <w:spacing w:val="-17"/>
        </w:rPr>
        <w:t xml:space="preserve"> </w:t>
      </w:r>
      <w:r w:rsidRPr="00DD6962">
        <w:rPr>
          <w:spacing w:val="-2"/>
        </w:rPr>
        <w:t>przewodniczącym</w:t>
      </w:r>
      <w:r w:rsidRPr="00DD6962">
        <w:rPr>
          <w:spacing w:val="-15"/>
        </w:rPr>
        <w:t xml:space="preserve"> </w:t>
      </w:r>
      <w:r w:rsidRPr="00DD6962">
        <w:rPr>
          <w:spacing w:val="-2"/>
        </w:rPr>
        <w:t>Rady</w:t>
      </w:r>
      <w:r w:rsidRPr="00DD6962">
        <w:rPr>
          <w:spacing w:val="-16"/>
        </w:rPr>
        <w:t xml:space="preserve"> </w:t>
      </w:r>
      <w:r w:rsidRPr="00DD6962">
        <w:rPr>
          <w:spacing w:val="-2"/>
        </w:rPr>
        <w:t>Konstytucyjnej,</w:t>
      </w:r>
      <w:r w:rsidRPr="00DD6962">
        <w:rPr>
          <w:spacing w:val="-17"/>
        </w:rPr>
        <w:t xml:space="preserve"> </w:t>
      </w:r>
      <w:r w:rsidRPr="00DD6962">
        <w:rPr>
          <w:spacing w:val="-2"/>
        </w:rPr>
        <w:t>tudzież</w:t>
      </w:r>
      <w:r w:rsidRPr="00DD6962">
        <w:rPr>
          <w:spacing w:val="-12"/>
        </w:rPr>
        <w:t xml:space="preserve"> </w:t>
      </w:r>
      <w:r w:rsidRPr="00DD6962">
        <w:rPr>
          <w:spacing w:val="-2"/>
        </w:rPr>
        <w:t>byłego</w:t>
      </w:r>
      <w:r w:rsidRPr="00DD6962">
        <w:rPr>
          <w:spacing w:val="-16"/>
        </w:rPr>
        <w:t xml:space="preserve"> </w:t>
      </w:r>
      <w:r w:rsidRPr="00DD6962">
        <w:rPr>
          <w:spacing w:val="-2"/>
        </w:rPr>
        <w:t>dwukrotnego</w:t>
      </w:r>
      <w:r w:rsidRPr="00DD6962">
        <w:rPr>
          <w:spacing w:val="-10"/>
        </w:rPr>
        <w:t xml:space="preserve"> </w:t>
      </w:r>
      <w:r w:rsidRPr="00DD6962">
        <w:rPr>
          <w:spacing w:val="-2"/>
        </w:rPr>
        <w:t>premiera</w:t>
      </w:r>
      <w:r w:rsidRPr="00DD6962">
        <w:rPr>
          <w:spacing w:val="-16"/>
        </w:rPr>
        <w:t xml:space="preserve"> </w:t>
      </w:r>
      <w:r w:rsidRPr="00DD6962">
        <w:rPr>
          <w:spacing w:val="-2"/>
        </w:rPr>
        <w:t>Włoch</w:t>
      </w:r>
      <w:r w:rsidRPr="00DD6962">
        <w:rPr>
          <w:spacing w:val="-16"/>
        </w:rPr>
        <w:t xml:space="preserve"> </w:t>
      </w:r>
      <w:r w:rsidRPr="00DD6962">
        <w:rPr>
          <w:spacing w:val="-2"/>
        </w:rPr>
        <w:t xml:space="preserve">Giuliano </w:t>
      </w:r>
      <w:proofErr w:type="spellStart"/>
      <w:r w:rsidRPr="00DD6962">
        <w:rPr>
          <w:spacing w:val="-4"/>
        </w:rPr>
        <w:t>Amato</w:t>
      </w:r>
      <w:proofErr w:type="spellEnd"/>
      <w:r w:rsidRPr="00DD6962">
        <w:rPr>
          <w:spacing w:val="-4"/>
        </w:rPr>
        <w:t>,</w:t>
      </w:r>
      <w:r w:rsidRPr="00DD6962">
        <w:rPr>
          <w:spacing w:val="-15"/>
        </w:rPr>
        <w:t xml:space="preserve"> </w:t>
      </w:r>
      <w:r w:rsidRPr="00DD6962">
        <w:rPr>
          <w:spacing w:val="-4"/>
        </w:rPr>
        <w:t>który</w:t>
      </w:r>
      <w:r w:rsidRPr="00DD6962">
        <w:rPr>
          <w:spacing w:val="-14"/>
        </w:rPr>
        <w:t xml:space="preserve"> </w:t>
      </w:r>
      <w:r w:rsidRPr="00DD6962">
        <w:rPr>
          <w:spacing w:val="-4"/>
        </w:rPr>
        <w:t>został</w:t>
      </w:r>
      <w:r w:rsidRPr="00DD6962">
        <w:rPr>
          <w:spacing w:val="-11"/>
        </w:rPr>
        <w:t xml:space="preserve"> </w:t>
      </w:r>
      <w:r w:rsidRPr="00DD6962">
        <w:rPr>
          <w:spacing w:val="-4"/>
        </w:rPr>
        <w:t>sędzią</w:t>
      </w:r>
      <w:r w:rsidRPr="00DD6962">
        <w:rPr>
          <w:spacing w:val="-14"/>
        </w:rPr>
        <w:t xml:space="preserve"> </w:t>
      </w:r>
      <w:r w:rsidRPr="00DD6962">
        <w:rPr>
          <w:spacing w:val="-4"/>
        </w:rPr>
        <w:t>Sądu</w:t>
      </w:r>
      <w:r w:rsidRPr="00DD6962">
        <w:rPr>
          <w:spacing w:val="-15"/>
        </w:rPr>
        <w:t xml:space="preserve"> </w:t>
      </w:r>
      <w:r w:rsidRPr="00DD6962">
        <w:rPr>
          <w:spacing w:val="-4"/>
        </w:rPr>
        <w:t>Konstytucyjnego</w:t>
      </w:r>
      <w:r w:rsidRPr="00DD6962">
        <w:rPr>
          <w:spacing w:val="-8"/>
        </w:rPr>
        <w:t xml:space="preserve"> </w:t>
      </w:r>
      <w:r w:rsidRPr="00DD6962">
        <w:rPr>
          <w:spacing w:val="-4"/>
        </w:rPr>
        <w:t>Italii</w:t>
      </w:r>
      <w:r w:rsidRPr="00DD6962">
        <w:rPr>
          <w:spacing w:val="-11"/>
        </w:rPr>
        <w:t xml:space="preserve"> </w:t>
      </w:r>
      <w:r w:rsidRPr="00DD6962">
        <w:rPr>
          <w:spacing w:val="-4"/>
        </w:rPr>
        <w:t>albo</w:t>
      </w:r>
      <w:r w:rsidRPr="00DD6962">
        <w:rPr>
          <w:spacing w:val="-8"/>
        </w:rPr>
        <w:t xml:space="preserve"> </w:t>
      </w:r>
      <w:r w:rsidRPr="00DD6962">
        <w:rPr>
          <w:spacing w:val="-4"/>
        </w:rPr>
        <w:t>Pavla</w:t>
      </w:r>
      <w:r w:rsidRPr="00DD6962">
        <w:rPr>
          <w:spacing w:val="-14"/>
        </w:rPr>
        <w:t xml:space="preserve"> </w:t>
      </w:r>
      <w:proofErr w:type="spellStart"/>
      <w:r w:rsidRPr="00DD6962">
        <w:rPr>
          <w:spacing w:val="-4"/>
        </w:rPr>
        <w:t>Rychetsky’ego</w:t>
      </w:r>
      <w:proofErr w:type="spellEnd"/>
      <w:r w:rsidRPr="00DD6962">
        <w:rPr>
          <w:spacing w:val="-4"/>
        </w:rPr>
        <w:t>,</w:t>
      </w:r>
      <w:r w:rsidRPr="00DD6962">
        <w:rPr>
          <w:spacing w:val="-11"/>
        </w:rPr>
        <w:t xml:space="preserve"> </w:t>
      </w:r>
      <w:r w:rsidRPr="00DD6962">
        <w:rPr>
          <w:spacing w:val="-4"/>
        </w:rPr>
        <w:t>byłego</w:t>
      </w:r>
      <w:r w:rsidRPr="00DD6962">
        <w:rPr>
          <w:spacing w:val="-14"/>
        </w:rPr>
        <w:t xml:space="preserve"> </w:t>
      </w:r>
      <w:r w:rsidRPr="00DD6962">
        <w:rPr>
          <w:spacing w:val="-4"/>
        </w:rPr>
        <w:t>wicepremiera</w:t>
      </w:r>
      <w:r w:rsidRPr="00DD6962">
        <w:rPr>
          <w:spacing w:val="-14"/>
        </w:rPr>
        <w:t xml:space="preserve"> </w:t>
      </w:r>
      <w:r w:rsidRPr="00DD6962">
        <w:rPr>
          <w:spacing w:val="-4"/>
        </w:rPr>
        <w:t xml:space="preserve">i </w:t>
      </w:r>
      <w:r w:rsidRPr="00DD6962">
        <w:rPr>
          <w:spacing w:val="-2"/>
        </w:rPr>
        <w:t>ministra</w:t>
      </w:r>
      <w:r w:rsidRPr="00DD6962">
        <w:rPr>
          <w:spacing w:val="-12"/>
        </w:rPr>
        <w:t xml:space="preserve"> </w:t>
      </w:r>
      <w:r w:rsidRPr="00DD6962">
        <w:rPr>
          <w:spacing w:val="-2"/>
        </w:rPr>
        <w:t>sprawiedliwości</w:t>
      </w:r>
      <w:r w:rsidRPr="00DD6962">
        <w:rPr>
          <w:spacing w:val="-8"/>
        </w:rPr>
        <w:t xml:space="preserve"> </w:t>
      </w:r>
      <w:r w:rsidRPr="00DD6962">
        <w:rPr>
          <w:spacing w:val="-2"/>
        </w:rPr>
        <w:t>Republiki</w:t>
      </w:r>
      <w:r w:rsidRPr="00DD6962">
        <w:rPr>
          <w:spacing w:val="-8"/>
        </w:rPr>
        <w:t xml:space="preserve"> </w:t>
      </w:r>
      <w:r w:rsidRPr="00DD6962">
        <w:rPr>
          <w:spacing w:val="-2"/>
        </w:rPr>
        <w:t>Czeskiej,</w:t>
      </w:r>
      <w:r w:rsidRPr="00DD6962">
        <w:rPr>
          <w:spacing w:val="-13"/>
        </w:rPr>
        <w:t xml:space="preserve"> </w:t>
      </w:r>
      <w:r w:rsidRPr="00DD6962">
        <w:rPr>
          <w:spacing w:val="-2"/>
        </w:rPr>
        <w:t>który</w:t>
      </w:r>
      <w:r w:rsidRPr="00DD6962">
        <w:rPr>
          <w:spacing w:val="-12"/>
        </w:rPr>
        <w:t xml:space="preserve"> </w:t>
      </w:r>
      <w:r w:rsidRPr="00DD6962">
        <w:rPr>
          <w:spacing w:val="-2"/>
        </w:rPr>
        <w:t>został</w:t>
      </w:r>
      <w:r w:rsidRPr="00DD6962">
        <w:rPr>
          <w:spacing w:val="-13"/>
        </w:rPr>
        <w:t xml:space="preserve"> </w:t>
      </w:r>
      <w:r w:rsidRPr="00DD6962">
        <w:rPr>
          <w:spacing w:val="-2"/>
        </w:rPr>
        <w:t>wybrany</w:t>
      </w:r>
      <w:r w:rsidRPr="00DD6962">
        <w:rPr>
          <w:spacing w:val="-12"/>
        </w:rPr>
        <w:t xml:space="preserve"> </w:t>
      </w:r>
      <w:r w:rsidRPr="00DD6962">
        <w:rPr>
          <w:spacing w:val="-2"/>
        </w:rPr>
        <w:t>na</w:t>
      </w:r>
      <w:r w:rsidRPr="00DD6962">
        <w:rPr>
          <w:spacing w:val="-12"/>
        </w:rPr>
        <w:t xml:space="preserve"> </w:t>
      </w:r>
      <w:r w:rsidRPr="00DD6962">
        <w:rPr>
          <w:spacing w:val="-2"/>
        </w:rPr>
        <w:t>sędziego</w:t>
      </w:r>
      <w:r w:rsidRPr="00DD6962">
        <w:rPr>
          <w:spacing w:val="-12"/>
        </w:rPr>
        <w:t xml:space="preserve"> </w:t>
      </w:r>
      <w:r w:rsidRPr="00DD6962">
        <w:rPr>
          <w:spacing w:val="-2"/>
        </w:rPr>
        <w:t>Sądu</w:t>
      </w:r>
      <w:r w:rsidRPr="00DD6962">
        <w:rPr>
          <w:spacing w:val="-13"/>
        </w:rPr>
        <w:t xml:space="preserve"> </w:t>
      </w:r>
      <w:r w:rsidRPr="00DD6962">
        <w:rPr>
          <w:spacing w:val="-2"/>
        </w:rPr>
        <w:t>Konstytucyjnego.</w:t>
      </w:r>
      <w:r>
        <w:t xml:space="preserve"> </w:t>
      </w:r>
      <w:r w:rsidRPr="00DD6962">
        <w:rPr>
          <w:spacing w:val="-4"/>
        </w:rPr>
        <w:t>Jednakże,</w:t>
      </w:r>
      <w:r w:rsidRPr="00DD6962">
        <w:rPr>
          <w:spacing w:val="-21"/>
        </w:rPr>
        <w:t xml:space="preserve"> </w:t>
      </w:r>
      <w:r w:rsidRPr="00DD6962">
        <w:rPr>
          <w:spacing w:val="-4"/>
        </w:rPr>
        <w:t>zarówno</w:t>
      </w:r>
      <w:r w:rsidRPr="00DD6962">
        <w:rPr>
          <w:spacing w:val="-19"/>
        </w:rPr>
        <w:t xml:space="preserve"> </w:t>
      </w:r>
      <w:proofErr w:type="spellStart"/>
      <w:r w:rsidRPr="00DD6962">
        <w:rPr>
          <w:spacing w:val="-4"/>
        </w:rPr>
        <w:t>Amato</w:t>
      </w:r>
      <w:proofErr w:type="spellEnd"/>
      <w:r w:rsidRPr="00DD6962">
        <w:rPr>
          <w:spacing w:val="-18"/>
        </w:rPr>
        <w:t xml:space="preserve"> </w:t>
      </w:r>
      <w:r w:rsidRPr="00DD6962">
        <w:rPr>
          <w:spacing w:val="-4"/>
        </w:rPr>
        <w:t>jak</w:t>
      </w:r>
      <w:r w:rsidRPr="00DD6962">
        <w:rPr>
          <w:spacing w:val="-16"/>
        </w:rPr>
        <w:t xml:space="preserve"> </w:t>
      </w:r>
      <w:r w:rsidRPr="00DD6962">
        <w:rPr>
          <w:spacing w:val="-4"/>
        </w:rPr>
        <w:t>i</w:t>
      </w:r>
      <w:r w:rsidRPr="00DD6962">
        <w:rPr>
          <w:spacing w:val="-17"/>
        </w:rPr>
        <w:t xml:space="preserve"> </w:t>
      </w:r>
      <w:proofErr w:type="spellStart"/>
      <w:r w:rsidRPr="00DD6962">
        <w:rPr>
          <w:spacing w:val="-4"/>
        </w:rPr>
        <w:t>Rychetský</w:t>
      </w:r>
      <w:proofErr w:type="spellEnd"/>
      <w:r w:rsidRPr="00DD6962">
        <w:rPr>
          <w:spacing w:val="-19"/>
        </w:rPr>
        <w:t xml:space="preserve"> </w:t>
      </w:r>
      <w:r w:rsidRPr="00DD6962">
        <w:rPr>
          <w:spacing w:val="-4"/>
        </w:rPr>
        <w:t>są</w:t>
      </w:r>
      <w:r w:rsidRPr="00DD6962">
        <w:rPr>
          <w:spacing w:val="-15"/>
        </w:rPr>
        <w:t xml:space="preserve"> </w:t>
      </w:r>
      <w:r w:rsidRPr="00DD6962">
        <w:rPr>
          <w:spacing w:val="-4"/>
        </w:rPr>
        <w:t>prawnikami,</w:t>
      </w:r>
      <w:r w:rsidRPr="00DD6962">
        <w:rPr>
          <w:spacing w:val="-20"/>
        </w:rPr>
        <w:t xml:space="preserve"> </w:t>
      </w:r>
      <w:r w:rsidRPr="00DD6962">
        <w:rPr>
          <w:spacing w:val="-4"/>
        </w:rPr>
        <w:t>którzy</w:t>
      </w:r>
      <w:r w:rsidRPr="00DD6962">
        <w:rPr>
          <w:spacing w:val="-19"/>
        </w:rPr>
        <w:t xml:space="preserve"> </w:t>
      </w:r>
      <w:r w:rsidRPr="00DD6962">
        <w:rPr>
          <w:spacing w:val="-4"/>
        </w:rPr>
        <w:t>przed</w:t>
      </w:r>
      <w:r w:rsidRPr="00DD6962">
        <w:rPr>
          <w:spacing w:val="-21"/>
        </w:rPr>
        <w:t xml:space="preserve"> </w:t>
      </w:r>
      <w:r w:rsidRPr="00DD6962">
        <w:rPr>
          <w:spacing w:val="-4"/>
        </w:rPr>
        <w:t>wyborem</w:t>
      </w:r>
      <w:r w:rsidRPr="00DD6962">
        <w:rPr>
          <w:spacing w:val="-19"/>
        </w:rPr>
        <w:t xml:space="preserve"> </w:t>
      </w:r>
      <w:r w:rsidRPr="00DD6962">
        <w:rPr>
          <w:spacing w:val="-4"/>
        </w:rPr>
        <w:t>na</w:t>
      </w:r>
      <w:r w:rsidRPr="00DD6962">
        <w:rPr>
          <w:spacing w:val="-19"/>
        </w:rPr>
        <w:t xml:space="preserve"> </w:t>
      </w:r>
      <w:r w:rsidRPr="00DD6962">
        <w:rPr>
          <w:spacing w:val="-4"/>
        </w:rPr>
        <w:t xml:space="preserve">sędziów </w:t>
      </w:r>
      <w:r w:rsidRPr="00DD6962">
        <w:rPr>
          <w:spacing w:val="-2"/>
        </w:rPr>
        <w:t>konstytucyjnych</w:t>
      </w:r>
      <w:r w:rsidRPr="00DD6962">
        <w:rPr>
          <w:spacing w:val="-11"/>
        </w:rPr>
        <w:t xml:space="preserve"> </w:t>
      </w:r>
      <w:r w:rsidRPr="00DD6962">
        <w:rPr>
          <w:spacing w:val="-2"/>
        </w:rPr>
        <w:t>zajmowali</w:t>
      </w:r>
      <w:r w:rsidRPr="00DD6962">
        <w:rPr>
          <w:spacing w:val="-7"/>
        </w:rPr>
        <w:t xml:space="preserve"> </w:t>
      </w:r>
      <w:r w:rsidRPr="00DD6962">
        <w:rPr>
          <w:spacing w:val="-2"/>
        </w:rPr>
        <w:t>się</w:t>
      </w:r>
      <w:r w:rsidRPr="00DD6962">
        <w:rPr>
          <w:spacing w:val="-11"/>
        </w:rPr>
        <w:t xml:space="preserve"> </w:t>
      </w:r>
      <w:r w:rsidRPr="00DD6962">
        <w:rPr>
          <w:spacing w:val="-2"/>
        </w:rPr>
        <w:t>również</w:t>
      </w:r>
      <w:r w:rsidRPr="00DD6962">
        <w:rPr>
          <w:spacing w:val="-7"/>
        </w:rPr>
        <w:t xml:space="preserve"> </w:t>
      </w:r>
      <w:r w:rsidRPr="00DD6962">
        <w:rPr>
          <w:spacing w:val="-2"/>
        </w:rPr>
        <w:t>prawem</w:t>
      </w:r>
      <w:r w:rsidRPr="00DD6962">
        <w:rPr>
          <w:spacing w:val="-11"/>
        </w:rPr>
        <w:t xml:space="preserve"> </w:t>
      </w:r>
      <w:r w:rsidRPr="00DD6962">
        <w:rPr>
          <w:spacing w:val="-2"/>
        </w:rPr>
        <w:t>konstytucyjnym.</w:t>
      </w:r>
    </w:p>
  </w:footnote>
  <w:footnote w:id="19">
    <w:p w14:paraId="32183922" w14:textId="60FD4C6C" w:rsidR="00541032" w:rsidRDefault="00541032">
      <w:pPr>
        <w:pStyle w:val="Tekstprzypisudolnego"/>
      </w:pPr>
      <w:r>
        <w:rPr>
          <w:rStyle w:val="Odwoanieprzypisudolnego"/>
        </w:rPr>
        <w:footnoteRef/>
      </w:r>
      <w:r>
        <w:t xml:space="preserve"> </w:t>
      </w:r>
      <w:r w:rsidRPr="00DD6962">
        <w:rPr>
          <w:i/>
          <w:spacing w:val="-4"/>
        </w:rPr>
        <w:t>Konstytucja</w:t>
      </w:r>
      <w:r w:rsidRPr="00DD6962">
        <w:rPr>
          <w:i/>
          <w:spacing w:val="-20"/>
        </w:rPr>
        <w:t xml:space="preserve"> </w:t>
      </w:r>
      <w:r w:rsidRPr="00DD6962">
        <w:rPr>
          <w:i/>
          <w:spacing w:val="-4"/>
        </w:rPr>
        <w:t>Republiki</w:t>
      </w:r>
      <w:r w:rsidRPr="00DD6962">
        <w:rPr>
          <w:i/>
          <w:spacing w:val="-21"/>
        </w:rPr>
        <w:t xml:space="preserve"> </w:t>
      </w:r>
      <w:r w:rsidRPr="00DD6962">
        <w:rPr>
          <w:i/>
          <w:spacing w:val="-4"/>
        </w:rPr>
        <w:t>Czeskiej</w:t>
      </w:r>
      <w:r w:rsidRPr="00DD6962">
        <w:rPr>
          <w:i/>
          <w:spacing w:val="-16"/>
        </w:rPr>
        <w:t xml:space="preserve"> </w:t>
      </w:r>
      <w:r w:rsidRPr="00DD6962">
        <w:rPr>
          <w:i/>
          <w:spacing w:val="-4"/>
        </w:rPr>
        <w:t>z</w:t>
      </w:r>
      <w:r w:rsidRPr="00DD6962">
        <w:rPr>
          <w:i/>
          <w:spacing w:val="-19"/>
        </w:rPr>
        <w:t xml:space="preserve"> </w:t>
      </w:r>
      <w:r w:rsidRPr="00DD6962">
        <w:rPr>
          <w:i/>
          <w:spacing w:val="-4"/>
        </w:rPr>
        <w:t>1</w:t>
      </w:r>
      <w:r>
        <w:rPr>
          <w:i/>
          <w:spacing w:val="-4"/>
        </w:rPr>
        <w:t>6</w:t>
      </w:r>
      <w:r w:rsidRPr="00DD6962">
        <w:rPr>
          <w:i/>
          <w:spacing w:val="-21"/>
        </w:rPr>
        <w:t xml:space="preserve"> </w:t>
      </w:r>
      <w:r w:rsidRPr="00DD6962">
        <w:rPr>
          <w:i/>
          <w:spacing w:val="-4"/>
        </w:rPr>
        <w:t>grudnia</w:t>
      </w:r>
      <w:r w:rsidRPr="00DD6962">
        <w:rPr>
          <w:i/>
          <w:spacing w:val="-21"/>
        </w:rPr>
        <w:t xml:space="preserve"> </w:t>
      </w:r>
      <w:r w:rsidRPr="00DD6962">
        <w:rPr>
          <w:i/>
          <w:spacing w:val="-4"/>
        </w:rPr>
        <w:t>1</w:t>
      </w:r>
      <w:r>
        <w:rPr>
          <w:i/>
          <w:spacing w:val="-4"/>
        </w:rPr>
        <w:t>992</w:t>
      </w:r>
      <w:r w:rsidRPr="00DD6962">
        <w:rPr>
          <w:i/>
          <w:spacing w:val="-17"/>
        </w:rPr>
        <w:t xml:space="preserve"> </w:t>
      </w:r>
      <w:r w:rsidRPr="00DD6962">
        <w:rPr>
          <w:i/>
          <w:spacing w:val="-4"/>
        </w:rPr>
        <w:t>r.,</w:t>
      </w:r>
      <w:r w:rsidRPr="00DD6962">
        <w:rPr>
          <w:i/>
          <w:spacing w:val="-14"/>
        </w:rPr>
        <w:t xml:space="preserve"> </w:t>
      </w:r>
      <w:r w:rsidRPr="00DD6962">
        <w:rPr>
          <w:spacing w:val="-4"/>
        </w:rPr>
        <w:t>tłum.</w:t>
      </w:r>
      <w:r w:rsidRPr="00DD6962">
        <w:rPr>
          <w:spacing w:val="-18"/>
        </w:rPr>
        <w:t xml:space="preserve"> </w:t>
      </w:r>
      <w:r w:rsidRPr="00DD6962">
        <w:rPr>
          <w:spacing w:val="-4"/>
        </w:rPr>
        <w:t>i</w:t>
      </w:r>
      <w:r w:rsidRPr="00DD6962">
        <w:rPr>
          <w:spacing w:val="-18"/>
        </w:rPr>
        <w:t xml:space="preserve"> </w:t>
      </w:r>
      <w:r w:rsidRPr="00DD6962">
        <w:rPr>
          <w:spacing w:val="-4"/>
        </w:rPr>
        <w:t>wstęp</w:t>
      </w:r>
      <w:r>
        <w:rPr>
          <w:spacing w:val="-4"/>
        </w:rPr>
        <w:t xml:space="preserve"> </w:t>
      </w:r>
      <w:r w:rsidRPr="00DD6962">
        <w:rPr>
          <w:spacing w:val="-22"/>
        </w:rPr>
        <w:t xml:space="preserve"> </w:t>
      </w:r>
      <w:r w:rsidRPr="00DD6962">
        <w:rPr>
          <w:spacing w:val="-4"/>
        </w:rPr>
        <w:t>M.</w:t>
      </w:r>
      <w:r w:rsidRPr="00DD6962">
        <w:rPr>
          <w:spacing w:val="-21"/>
        </w:rPr>
        <w:t xml:space="preserve"> </w:t>
      </w:r>
      <w:r w:rsidRPr="00DD6962">
        <w:rPr>
          <w:spacing w:val="-4"/>
        </w:rPr>
        <w:t>Kruk,</w:t>
      </w:r>
      <w:r w:rsidRPr="00DD6962">
        <w:rPr>
          <w:spacing w:val="-22"/>
        </w:rPr>
        <w:t xml:space="preserve"> </w:t>
      </w:r>
      <w:r w:rsidRPr="00DD6962">
        <w:rPr>
          <w:spacing w:val="-4"/>
        </w:rPr>
        <w:t>Warszawa</w:t>
      </w:r>
      <w:r w:rsidRPr="00DD6962">
        <w:rPr>
          <w:spacing w:val="-16"/>
        </w:rPr>
        <w:t xml:space="preserve"> </w:t>
      </w:r>
      <w:r w:rsidRPr="00DD6962">
        <w:rPr>
          <w:spacing w:val="-4"/>
        </w:rPr>
        <w:t>1994,</w:t>
      </w:r>
      <w:r w:rsidRPr="00DD6962">
        <w:rPr>
          <w:spacing w:val="-18"/>
        </w:rPr>
        <w:t xml:space="preserve"> </w:t>
      </w:r>
      <w:r w:rsidRPr="00DD6962">
        <w:rPr>
          <w:spacing w:val="-4"/>
        </w:rPr>
        <w:t>s.</w:t>
      </w:r>
      <w:r w:rsidRPr="00DD6962">
        <w:rPr>
          <w:spacing w:val="-17"/>
        </w:rPr>
        <w:t xml:space="preserve"> </w:t>
      </w:r>
      <w:r w:rsidRPr="00DD6962">
        <w:rPr>
          <w:spacing w:val="-4"/>
        </w:rPr>
        <w:t>35-36,</w:t>
      </w:r>
      <w:r w:rsidRPr="00DD6962">
        <w:rPr>
          <w:spacing w:val="-21"/>
        </w:rPr>
        <w:t xml:space="preserve"> </w:t>
      </w:r>
      <w:r w:rsidRPr="00DD6962">
        <w:rPr>
          <w:spacing w:val="-5"/>
        </w:rPr>
        <w:t>68.</w:t>
      </w:r>
    </w:p>
  </w:footnote>
  <w:footnote w:id="20">
    <w:p w14:paraId="6C028A8B" w14:textId="30CDF875" w:rsidR="00541032" w:rsidRDefault="00541032" w:rsidP="00541032">
      <w:pPr>
        <w:pStyle w:val="Tekstprzypisudolnego"/>
        <w:jc w:val="both"/>
      </w:pPr>
      <w:r>
        <w:rPr>
          <w:rStyle w:val="Odwoanieprzypisudolnego"/>
        </w:rPr>
        <w:footnoteRef/>
      </w:r>
      <w:r w:rsidRPr="00541032">
        <w:rPr>
          <w:lang w:val="de-DE"/>
        </w:rPr>
        <w:t xml:space="preserve"> </w:t>
      </w:r>
      <w:r w:rsidRPr="00DD6962">
        <w:rPr>
          <w:spacing w:val="-4"/>
          <w:lang w:val="de-DE"/>
        </w:rPr>
        <w:t>J.</w:t>
      </w:r>
      <w:r w:rsidRPr="00DD6962">
        <w:rPr>
          <w:spacing w:val="-19"/>
          <w:lang w:val="de-DE"/>
        </w:rPr>
        <w:t xml:space="preserve"> </w:t>
      </w:r>
      <w:proofErr w:type="spellStart"/>
      <w:r w:rsidRPr="00DD6962">
        <w:rPr>
          <w:spacing w:val="-4"/>
          <w:lang w:val="de-DE"/>
        </w:rPr>
        <w:t>Patočka</w:t>
      </w:r>
      <w:proofErr w:type="spellEnd"/>
      <w:r w:rsidRPr="00DD6962">
        <w:rPr>
          <w:spacing w:val="-4"/>
          <w:lang w:val="de-DE"/>
        </w:rPr>
        <w:t>,</w:t>
      </w:r>
      <w:r w:rsidRPr="00DD6962">
        <w:rPr>
          <w:spacing w:val="-13"/>
          <w:lang w:val="de-DE"/>
        </w:rPr>
        <w:t xml:space="preserve"> </w:t>
      </w:r>
      <w:r w:rsidRPr="00DD6962">
        <w:rPr>
          <w:spacing w:val="-4"/>
          <w:lang w:val="de-DE"/>
        </w:rPr>
        <w:t>&lt;</w:t>
      </w:r>
      <w:r w:rsidRPr="00DD6962">
        <w:rPr>
          <w:i/>
          <w:spacing w:val="-4"/>
          <w:lang w:val="de-DE"/>
        </w:rPr>
        <w:t>Unternehmerpopulismus&gt;:</w:t>
      </w:r>
      <w:r w:rsidRPr="00DD6962">
        <w:rPr>
          <w:i/>
          <w:spacing w:val="-14"/>
          <w:lang w:val="de-DE"/>
        </w:rPr>
        <w:t xml:space="preserve"> </w:t>
      </w:r>
      <w:r w:rsidRPr="00DD6962">
        <w:rPr>
          <w:i/>
          <w:spacing w:val="-4"/>
          <w:lang w:val="de-DE"/>
        </w:rPr>
        <w:t>Der</w:t>
      </w:r>
      <w:r w:rsidRPr="00DD6962">
        <w:rPr>
          <w:i/>
          <w:spacing w:val="-19"/>
          <w:lang w:val="de-DE"/>
        </w:rPr>
        <w:t xml:space="preserve"> </w:t>
      </w:r>
      <w:r w:rsidRPr="00DD6962">
        <w:rPr>
          <w:i/>
          <w:spacing w:val="-4"/>
          <w:lang w:val="de-DE"/>
        </w:rPr>
        <w:t>Aufstieg</w:t>
      </w:r>
      <w:r w:rsidRPr="00DD6962">
        <w:rPr>
          <w:i/>
          <w:spacing w:val="-19"/>
          <w:lang w:val="de-DE"/>
        </w:rPr>
        <w:t xml:space="preserve"> </w:t>
      </w:r>
      <w:r w:rsidRPr="00DD6962">
        <w:rPr>
          <w:i/>
          <w:spacing w:val="-4"/>
          <w:lang w:val="de-DE"/>
        </w:rPr>
        <w:t>des</w:t>
      </w:r>
      <w:r w:rsidRPr="00DD6962">
        <w:rPr>
          <w:i/>
          <w:spacing w:val="-19"/>
          <w:lang w:val="de-DE"/>
        </w:rPr>
        <w:t xml:space="preserve"> </w:t>
      </w:r>
      <w:r w:rsidRPr="00DD6962">
        <w:rPr>
          <w:i/>
          <w:spacing w:val="-4"/>
          <w:lang w:val="de-DE"/>
        </w:rPr>
        <w:t>Andrej</w:t>
      </w:r>
      <w:r w:rsidRPr="00DD6962">
        <w:rPr>
          <w:i/>
          <w:spacing w:val="-13"/>
          <w:lang w:val="de-DE"/>
        </w:rPr>
        <w:t xml:space="preserve"> </w:t>
      </w:r>
      <w:r w:rsidRPr="00DD6962">
        <w:rPr>
          <w:i/>
          <w:spacing w:val="-4"/>
          <w:lang w:val="de-DE"/>
        </w:rPr>
        <w:t>Babiš</w:t>
      </w:r>
      <w:r w:rsidRPr="00DD6962">
        <w:rPr>
          <w:i/>
          <w:spacing w:val="-14"/>
          <w:lang w:val="de-DE"/>
        </w:rPr>
        <w:t xml:space="preserve"> </w:t>
      </w:r>
      <w:r w:rsidRPr="00DD6962">
        <w:rPr>
          <w:i/>
          <w:spacing w:val="-4"/>
          <w:lang w:val="de-DE"/>
        </w:rPr>
        <w:t>in</w:t>
      </w:r>
      <w:r w:rsidRPr="00DD6962">
        <w:rPr>
          <w:i/>
          <w:spacing w:val="-18"/>
          <w:lang w:val="de-DE"/>
        </w:rPr>
        <w:t xml:space="preserve"> </w:t>
      </w:r>
      <w:r w:rsidRPr="00DD6962">
        <w:rPr>
          <w:i/>
          <w:spacing w:val="-4"/>
          <w:lang w:val="de-DE"/>
        </w:rPr>
        <w:t>Tschechien</w:t>
      </w:r>
      <w:r w:rsidRPr="00DD6962">
        <w:rPr>
          <w:spacing w:val="-4"/>
          <w:lang w:val="de-DE"/>
        </w:rPr>
        <w:t>,</w:t>
      </w:r>
      <w:r w:rsidRPr="00DD6962">
        <w:rPr>
          <w:spacing w:val="-19"/>
          <w:lang w:val="de-DE"/>
        </w:rPr>
        <w:t xml:space="preserve"> </w:t>
      </w:r>
      <w:r w:rsidRPr="00DD6962">
        <w:rPr>
          <w:spacing w:val="-4"/>
          <w:lang w:val="de-DE"/>
        </w:rPr>
        <w:t>w:</w:t>
      </w:r>
      <w:r w:rsidRPr="00DD6962">
        <w:rPr>
          <w:spacing w:val="-14"/>
          <w:lang w:val="de-DE"/>
        </w:rPr>
        <w:t xml:space="preserve"> </w:t>
      </w:r>
      <w:r w:rsidRPr="00DD6962">
        <w:rPr>
          <w:spacing w:val="-4"/>
          <w:lang w:val="de-DE"/>
        </w:rPr>
        <w:t>E.</w:t>
      </w:r>
      <w:r w:rsidRPr="00DD6962">
        <w:rPr>
          <w:spacing w:val="-14"/>
          <w:lang w:val="de-DE"/>
        </w:rPr>
        <w:t xml:space="preserve"> </w:t>
      </w:r>
      <w:r w:rsidRPr="00DD6962">
        <w:rPr>
          <w:spacing w:val="-4"/>
          <w:lang w:val="de-DE"/>
        </w:rPr>
        <w:t xml:space="preserve">Hillebrand </w:t>
      </w:r>
      <w:r w:rsidRPr="00DD6962">
        <w:rPr>
          <w:spacing w:val="-2"/>
          <w:lang w:val="de-DE"/>
        </w:rPr>
        <w:t>(red.),</w:t>
      </w:r>
      <w:r w:rsidRPr="00DD6962">
        <w:rPr>
          <w:spacing w:val="-17"/>
          <w:lang w:val="de-DE"/>
        </w:rPr>
        <w:t xml:space="preserve"> </w:t>
      </w:r>
      <w:r w:rsidRPr="00DD6962">
        <w:rPr>
          <w:i/>
          <w:spacing w:val="-2"/>
          <w:lang w:val="de-DE"/>
        </w:rPr>
        <w:t>Rechtpopulismus</w:t>
      </w:r>
      <w:r w:rsidRPr="00DD6962">
        <w:rPr>
          <w:i/>
          <w:spacing w:val="-18"/>
          <w:lang w:val="de-DE"/>
        </w:rPr>
        <w:t xml:space="preserve"> </w:t>
      </w:r>
      <w:r w:rsidRPr="00DD6962">
        <w:rPr>
          <w:i/>
          <w:spacing w:val="-2"/>
          <w:lang w:val="de-DE"/>
        </w:rPr>
        <w:t>in</w:t>
      </w:r>
      <w:r w:rsidRPr="00DD6962">
        <w:rPr>
          <w:i/>
          <w:spacing w:val="-21"/>
          <w:lang w:val="de-DE"/>
        </w:rPr>
        <w:t xml:space="preserve"> </w:t>
      </w:r>
      <w:r w:rsidRPr="00DD6962">
        <w:rPr>
          <w:i/>
          <w:spacing w:val="-2"/>
          <w:lang w:val="de-DE"/>
        </w:rPr>
        <w:t>Europa.</w:t>
      </w:r>
      <w:r w:rsidRPr="00DD6962">
        <w:rPr>
          <w:i/>
          <w:spacing w:val="-18"/>
          <w:lang w:val="de-DE"/>
        </w:rPr>
        <w:t xml:space="preserve"> </w:t>
      </w:r>
      <w:proofErr w:type="spellStart"/>
      <w:r w:rsidRPr="00DD6962">
        <w:rPr>
          <w:i/>
          <w:spacing w:val="-2"/>
        </w:rPr>
        <w:t>Gefahr</w:t>
      </w:r>
      <w:proofErr w:type="spellEnd"/>
      <w:r w:rsidRPr="00DD6962">
        <w:rPr>
          <w:i/>
          <w:spacing w:val="-17"/>
        </w:rPr>
        <w:t xml:space="preserve"> </w:t>
      </w:r>
      <w:proofErr w:type="spellStart"/>
      <w:r w:rsidRPr="00DD6962">
        <w:rPr>
          <w:i/>
          <w:spacing w:val="-2"/>
        </w:rPr>
        <w:t>für</w:t>
      </w:r>
      <w:proofErr w:type="spellEnd"/>
      <w:r w:rsidRPr="00DD6962">
        <w:rPr>
          <w:i/>
          <w:spacing w:val="-22"/>
        </w:rPr>
        <w:t xml:space="preserve"> </w:t>
      </w:r>
      <w:proofErr w:type="spellStart"/>
      <w:r w:rsidRPr="00DD6962">
        <w:rPr>
          <w:i/>
          <w:spacing w:val="-2"/>
        </w:rPr>
        <w:t>die</w:t>
      </w:r>
      <w:proofErr w:type="spellEnd"/>
      <w:r w:rsidRPr="00DD6962">
        <w:rPr>
          <w:i/>
          <w:spacing w:val="-16"/>
        </w:rPr>
        <w:t xml:space="preserve"> </w:t>
      </w:r>
      <w:proofErr w:type="spellStart"/>
      <w:r w:rsidRPr="00DD6962">
        <w:rPr>
          <w:i/>
          <w:spacing w:val="-2"/>
        </w:rPr>
        <w:t>Demokratie</w:t>
      </w:r>
      <w:proofErr w:type="spellEnd"/>
      <w:r w:rsidRPr="00DD6962">
        <w:rPr>
          <w:i/>
          <w:spacing w:val="-2"/>
        </w:rPr>
        <w:t>?,</w:t>
      </w:r>
      <w:r w:rsidRPr="00DD6962">
        <w:rPr>
          <w:i/>
          <w:spacing w:val="-15"/>
        </w:rPr>
        <w:t xml:space="preserve"> </w:t>
      </w:r>
      <w:r w:rsidRPr="00DD6962">
        <w:rPr>
          <w:spacing w:val="-2"/>
        </w:rPr>
        <w:t>Bonn</w:t>
      </w:r>
      <w:r w:rsidRPr="00DD6962">
        <w:rPr>
          <w:spacing w:val="-21"/>
        </w:rPr>
        <w:t xml:space="preserve"> </w:t>
      </w:r>
      <w:r w:rsidRPr="00DD6962">
        <w:rPr>
          <w:spacing w:val="-2"/>
        </w:rPr>
        <w:t>2015,</w:t>
      </w:r>
      <w:r w:rsidRPr="00DD6962">
        <w:rPr>
          <w:spacing w:val="-22"/>
        </w:rPr>
        <w:t xml:space="preserve"> </w:t>
      </w:r>
      <w:r w:rsidRPr="00DD6962">
        <w:rPr>
          <w:spacing w:val="-2"/>
        </w:rPr>
        <w:t>s.</w:t>
      </w:r>
      <w:r w:rsidRPr="00DD6962">
        <w:rPr>
          <w:spacing w:val="-22"/>
        </w:rPr>
        <w:t xml:space="preserve"> </w:t>
      </w:r>
      <w:r w:rsidRPr="00DD6962">
        <w:rPr>
          <w:spacing w:val="-2"/>
        </w:rPr>
        <w:t>88-89,</w:t>
      </w:r>
      <w:r w:rsidRPr="00DD6962">
        <w:rPr>
          <w:spacing w:val="-17"/>
        </w:rPr>
        <w:t xml:space="preserve"> </w:t>
      </w:r>
      <w:r w:rsidRPr="00DD6962">
        <w:rPr>
          <w:spacing w:val="-2"/>
        </w:rPr>
        <w:t>91,</w:t>
      </w:r>
      <w:r w:rsidRPr="00DD6962">
        <w:rPr>
          <w:spacing w:val="-22"/>
        </w:rPr>
        <w:t xml:space="preserve"> </w:t>
      </w:r>
      <w:r w:rsidRPr="00DD6962">
        <w:rPr>
          <w:spacing w:val="-2"/>
        </w:rPr>
        <w:t>92,</w:t>
      </w:r>
      <w:r w:rsidRPr="00DD6962">
        <w:rPr>
          <w:spacing w:val="-22"/>
        </w:rPr>
        <w:t xml:space="preserve"> </w:t>
      </w:r>
      <w:r w:rsidRPr="00DD6962">
        <w:rPr>
          <w:spacing w:val="-2"/>
        </w:rPr>
        <w:t>93.</w:t>
      </w:r>
    </w:p>
  </w:footnote>
  <w:footnote w:id="21">
    <w:p w14:paraId="1F070DA8" w14:textId="1BF91DD5" w:rsidR="00541032" w:rsidRDefault="00541032">
      <w:pPr>
        <w:pStyle w:val="Tekstprzypisudolnego"/>
      </w:pPr>
      <w:r>
        <w:rPr>
          <w:rStyle w:val="Odwoanieprzypisudolnego"/>
        </w:rPr>
        <w:footnoteRef/>
      </w:r>
      <w:r>
        <w:t xml:space="preserve"> </w:t>
      </w:r>
      <w:r w:rsidRPr="00AF57B9">
        <w:rPr>
          <w:spacing w:val="-6"/>
        </w:rPr>
        <w:t>Zob.</w:t>
      </w:r>
      <w:r w:rsidRPr="00AF57B9">
        <w:rPr>
          <w:spacing w:val="-15"/>
        </w:rPr>
        <w:t xml:space="preserve"> </w:t>
      </w:r>
      <w:r w:rsidRPr="00AF57B9">
        <w:rPr>
          <w:spacing w:val="-6"/>
        </w:rPr>
        <w:t>-</w:t>
      </w:r>
      <w:r w:rsidRPr="00AF57B9">
        <w:rPr>
          <w:spacing w:val="-11"/>
        </w:rPr>
        <w:t xml:space="preserve"> </w:t>
      </w:r>
      <w:r w:rsidRPr="00AF57B9">
        <w:rPr>
          <w:spacing w:val="-6"/>
        </w:rPr>
        <w:t>P.</w:t>
      </w:r>
      <w:r w:rsidRPr="00AF57B9">
        <w:rPr>
          <w:spacing w:val="-16"/>
        </w:rPr>
        <w:t xml:space="preserve"> </w:t>
      </w:r>
      <w:r w:rsidRPr="00AF57B9">
        <w:rPr>
          <w:spacing w:val="-6"/>
        </w:rPr>
        <w:t>Fiala,</w:t>
      </w:r>
      <w:r w:rsidRPr="00AF57B9">
        <w:rPr>
          <w:spacing w:val="-11"/>
        </w:rPr>
        <w:t xml:space="preserve"> </w:t>
      </w:r>
      <w:proofErr w:type="spellStart"/>
      <w:r w:rsidRPr="00AF57B9">
        <w:rPr>
          <w:i/>
          <w:spacing w:val="-6"/>
        </w:rPr>
        <w:t>Vládnutí</w:t>
      </w:r>
      <w:proofErr w:type="spellEnd"/>
      <w:r w:rsidRPr="00AF57B9">
        <w:rPr>
          <w:i/>
          <w:spacing w:val="-10"/>
        </w:rPr>
        <w:t xml:space="preserve"> </w:t>
      </w:r>
      <w:r w:rsidRPr="00AF57B9">
        <w:rPr>
          <w:i/>
          <w:spacing w:val="-6"/>
        </w:rPr>
        <w:t>v</w:t>
      </w:r>
      <w:r w:rsidRPr="00AF57B9">
        <w:rPr>
          <w:i/>
          <w:spacing w:val="-14"/>
        </w:rPr>
        <w:t xml:space="preserve"> </w:t>
      </w:r>
      <w:proofErr w:type="spellStart"/>
      <w:r w:rsidRPr="00AF57B9">
        <w:rPr>
          <w:i/>
          <w:spacing w:val="-6"/>
        </w:rPr>
        <w:t>čase</w:t>
      </w:r>
      <w:proofErr w:type="spellEnd"/>
      <w:r w:rsidRPr="00AF57B9">
        <w:rPr>
          <w:i/>
          <w:spacing w:val="-13"/>
        </w:rPr>
        <w:t xml:space="preserve"> </w:t>
      </w:r>
      <w:proofErr w:type="spellStart"/>
      <w:r w:rsidRPr="00AF57B9">
        <w:rPr>
          <w:i/>
          <w:spacing w:val="-6"/>
        </w:rPr>
        <w:t>krizí</w:t>
      </w:r>
      <w:proofErr w:type="spellEnd"/>
      <w:r w:rsidRPr="00AF57B9">
        <w:rPr>
          <w:i/>
          <w:spacing w:val="-10"/>
        </w:rPr>
        <w:t xml:space="preserve"> </w:t>
      </w:r>
      <w:r w:rsidRPr="00AF57B9">
        <w:rPr>
          <w:i/>
          <w:spacing w:val="-6"/>
        </w:rPr>
        <w:t>2022-2023,</w:t>
      </w:r>
      <w:r w:rsidRPr="00AF57B9">
        <w:rPr>
          <w:i/>
          <w:spacing w:val="-12"/>
        </w:rPr>
        <w:t xml:space="preserve"> </w:t>
      </w:r>
      <w:proofErr w:type="spellStart"/>
      <w:r w:rsidRPr="00AF57B9">
        <w:rPr>
          <w:spacing w:val="-6"/>
        </w:rPr>
        <w:t>Praha</w:t>
      </w:r>
      <w:proofErr w:type="spellEnd"/>
      <w:r w:rsidRPr="00AF57B9">
        <w:rPr>
          <w:spacing w:val="-9"/>
        </w:rPr>
        <w:t xml:space="preserve"> </w:t>
      </w:r>
      <w:r w:rsidRPr="00AF57B9">
        <w:rPr>
          <w:spacing w:val="-6"/>
        </w:rPr>
        <w:t>2024.</w:t>
      </w:r>
    </w:p>
  </w:footnote>
  <w:footnote w:id="22">
    <w:p w14:paraId="44AD2D5E" w14:textId="7DE77A6A" w:rsidR="000A26C0" w:rsidRDefault="000A26C0">
      <w:pPr>
        <w:pStyle w:val="Tekstprzypisudolnego"/>
      </w:pPr>
      <w:r>
        <w:rPr>
          <w:rStyle w:val="Odwoanieprzypisudolnego"/>
        </w:rPr>
        <w:footnoteRef/>
      </w:r>
      <w:r>
        <w:t xml:space="preserve"> </w:t>
      </w:r>
      <w:r w:rsidRPr="00AF57B9">
        <w:rPr>
          <w:i/>
          <w:spacing w:val="-4"/>
        </w:rPr>
        <w:t>Konstytucja</w:t>
      </w:r>
      <w:r w:rsidRPr="00AF57B9">
        <w:rPr>
          <w:i/>
          <w:spacing w:val="-20"/>
        </w:rPr>
        <w:t xml:space="preserve"> </w:t>
      </w:r>
      <w:r w:rsidRPr="00AF57B9">
        <w:rPr>
          <w:i/>
          <w:spacing w:val="-4"/>
        </w:rPr>
        <w:t>Republiki</w:t>
      </w:r>
      <w:r w:rsidRPr="00AF57B9">
        <w:rPr>
          <w:i/>
          <w:spacing w:val="-20"/>
        </w:rPr>
        <w:t xml:space="preserve"> </w:t>
      </w:r>
      <w:r w:rsidRPr="00AF57B9">
        <w:rPr>
          <w:i/>
          <w:spacing w:val="-4"/>
        </w:rPr>
        <w:t>Słowackiej</w:t>
      </w:r>
      <w:r w:rsidRPr="00AF57B9">
        <w:rPr>
          <w:i/>
          <w:spacing w:val="-20"/>
        </w:rPr>
        <w:t xml:space="preserve"> </w:t>
      </w:r>
      <w:r w:rsidRPr="00AF57B9">
        <w:rPr>
          <w:i/>
          <w:spacing w:val="-4"/>
        </w:rPr>
        <w:t>z</w:t>
      </w:r>
      <w:r w:rsidRPr="00AF57B9">
        <w:rPr>
          <w:i/>
          <w:spacing w:val="-17"/>
        </w:rPr>
        <w:t xml:space="preserve"> </w:t>
      </w:r>
      <w:r w:rsidRPr="00AF57B9">
        <w:rPr>
          <w:i/>
          <w:spacing w:val="-4"/>
        </w:rPr>
        <w:t>1</w:t>
      </w:r>
      <w:r w:rsidRPr="00AF57B9">
        <w:rPr>
          <w:i/>
          <w:spacing w:val="-22"/>
        </w:rPr>
        <w:t xml:space="preserve"> </w:t>
      </w:r>
      <w:r w:rsidRPr="00AF57B9">
        <w:rPr>
          <w:i/>
          <w:spacing w:val="-4"/>
        </w:rPr>
        <w:t>września</w:t>
      </w:r>
      <w:r w:rsidRPr="00AF57B9">
        <w:rPr>
          <w:i/>
          <w:spacing w:val="-20"/>
        </w:rPr>
        <w:t xml:space="preserve"> </w:t>
      </w:r>
      <w:r w:rsidRPr="00AF57B9">
        <w:rPr>
          <w:i/>
          <w:spacing w:val="-4"/>
        </w:rPr>
        <w:t>1SS2</w:t>
      </w:r>
      <w:r w:rsidRPr="00AF57B9">
        <w:rPr>
          <w:i/>
          <w:spacing w:val="-16"/>
        </w:rPr>
        <w:t xml:space="preserve"> </w:t>
      </w:r>
      <w:r w:rsidRPr="00AF57B9">
        <w:rPr>
          <w:i/>
          <w:spacing w:val="-4"/>
        </w:rPr>
        <w:t>r.</w:t>
      </w:r>
      <w:r w:rsidRPr="00AF57B9">
        <w:rPr>
          <w:spacing w:val="-4"/>
        </w:rPr>
        <w:t>,</w:t>
      </w:r>
      <w:r w:rsidRPr="00AF57B9">
        <w:rPr>
          <w:spacing w:val="-21"/>
        </w:rPr>
        <w:t xml:space="preserve"> </w:t>
      </w:r>
      <w:r w:rsidRPr="00AF57B9">
        <w:rPr>
          <w:spacing w:val="-4"/>
        </w:rPr>
        <w:t>tłum.</w:t>
      </w:r>
      <w:r w:rsidRPr="00AF57B9">
        <w:rPr>
          <w:spacing w:val="-21"/>
        </w:rPr>
        <w:t xml:space="preserve"> </w:t>
      </w:r>
      <w:r w:rsidRPr="00AF57B9">
        <w:rPr>
          <w:spacing w:val="-4"/>
        </w:rPr>
        <w:t>i</w:t>
      </w:r>
      <w:r w:rsidRPr="00AF57B9">
        <w:rPr>
          <w:spacing w:val="-17"/>
        </w:rPr>
        <w:t xml:space="preserve"> </w:t>
      </w:r>
      <w:r w:rsidRPr="00AF57B9">
        <w:rPr>
          <w:spacing w:val="-4"/>
        </w:rPr>
        <w:t>wstęp</w:t>
      </w:r>
      <w:r w:rsidRPr="00AF57B9">
        <w:rPr>
          <w:spacing w:val="-21"/>
        </w:rPr>
        <w:t xml:space="preserve"> </w:t>
      </w:r>
      <w:r w:rsidRPr="00AF57B9">
        <w:rPr>
          <w:spacing w:val="-4"/>
        </w:rPr>
        <w:t>K.</w:t>
      </w:r>
      <w:r w:rsidRPr="00AF57B9">
        <w:rPr>
          <w:spacing w:val="-21"/>
        </w:rPr>
        <w:t xml:space="preserve"> </w:t>
      </w:r>
      <w:r w:rsidRPr="00AF57B9">
        <w:rPr>
          <w:spacing w:val="-4"/>
        </w:rPr>
        <w:t>Skotnicki,</w:t>
      </w:r>
      <w:r w:rsidRPr="00AF57B9">
        <w:rPr>
          <w:spacing w:val="-21"/>
        </w:rPr>
        <w:t xml:space="preserve"> </w:t>
      </w:r>
      <w:r w:rsidRPr="00AF57B9">
        <w:rPr>
          <w:spacing w:val="-4"/>
        </w:rPr>
        <w:t>Warszawa</w:t>
      </w:r>
      <w:r w:rsidRPr="00AF57B9">
        <w:rPr>
          <w:spacing w:val="-20"/>
        </w:rPr>
        <w:t xml:space="preserve"> </w:t>
      </w:r>
      <w:r w:rsidRPr="00AF57B9">
        <w:rPr>
          <w:spacing w:val="-4"/>
        </w:rPr>
        <w:t>1993,</w:t>
      </w:r>
      <w:r w:rsidRPr="00AF57B9">
        <w:rPr>
          <w:spacing w:val="-16"/>
        </w:rPr>
        <w:t xml:space="preserve"> </w:t>
      </w:r>
      <w:r w:rsidRPr="00AF57B9">
        <w:rPr>
          <w:spacing w:val="-4"/>
        </w:rPr>
        <w:t>s.</w:t>
      </w:r>
      <w:r w:rsidRPr="00AF57B9">
        <w:rPr>
          <w:spacing w:val="-17"/>
        </w:rPr>
        <w:t xml:space="preserve"> </w:t>
      </w:r>
      <w:r w:rsidRPr="00AF57B9">
        <w:rPr>
          <w:spacing w:val="-5"/>
        </w:rPr>
        <w:t>32,</w:t>
      </w:r>
      <w:bookmarkStart w:id="0" w:name="_bookmark21"/>
      <w:bookmarkEnd w:id="0"/>
      <w:r>
        <w:t xml:space="preserve"> </w:t>
      </w:r>
      <w:r w:rsidRPr="00AF57B9">
        <w:rPr>
          <w:spacing w:val="-5"/>
        </w:rPr>
        <w:t>42.</w:t>
      </w:r>
    </w:p>
  </w:footnote>
  <w:footnote w:id="23">
    <w:p w14:paraId="66DEF52C" w14:textId="59946C60" w:rsidR="000A26C0" w:rsidRDefault="000A26C0">
      <w:pPr>
        <w:pStyle w:val="Tekstprzypisudolnego"/>
      </w:pPr>
      <w:r>
        <w:rPr>
          <w:rStyle w:val="Odwoanieprzypisudolnego"/>
        </w:rPr>
        <w:footnoteRef/>
      </w:r>
      <w:r>
        <w:t xml:space="preserve"> </w:t>
      </w:r>
      <w:r w:rsidRPr="00AF57B9">
        <w:rPr>
          <w:spacing w:val="-2"/>
        </w:rPr>
        <w:t>Ibidem,</w:t>
      </w:r>
      <w:r w:rsidRPr="00AF57B9">
        <w:rPr>
          <w:spacing w:val="-22"/>
        </w:rPr>
        <w:t xml:space="preserve"> </w:t>
      </w:r>
      <w:r w:rsidRPr="00AF57B9">
        <w:rPr>
          <w:spacing w:val="-2"/>
        </w:rPr>
        <w:t>s.</w:t>
      </w:r>
      <w:r w:rsidRPr="00AF57B9">
        <w:rPr>
          <w:spacing w:val="-22"/>
        </w:rPr>
        <w:t xml:space="preserve"> </w:t>
      </w:r>
      <w:r w:rsidRPr="00AF57B9">
        <w:rPr>
          <w:spacing w:val="-5"/>
        </w:rPr>
        <w:t>43.</w:t>
      </w:r>
    </w:p>
  </w:footnote>
  <w:footnote w:id="24">
    <w:p w14:paraId="02446AD3" w14:textId="5CA5B125" w:rsidR="000A26C0" w:rsidRDefault="000A26C0" w:rsidP="000A26C0">
      <w:pPr>
        <w:pStyle w:val="Tekstprzypisudolnego"/>
        <w:jc w:val="both"/>
      </w:pPr>
      <w:r>
        <w:rPr>
          <w:rStyle w:val="Odwoanieprzypisudolnego"/>
        </w:rPr>
        <w:footnoteRef/>
      </w:r>
      <w:r>
        <w:t xml:space="preserve"> </w:t>
      </w:r>
      <w:r w:rsidRPr="00AF57B9">
        <w:rPr>
          <w:spacing w:val="-4"/>
        </w:rPr>
        <w:t>M.</w:t>
      </w:r>
      <w:r w:rsidRPr="00AF57B9">
        <w:rPr>
          <w:spacing w:val="-19"/>
        </w:rPr>
        <w:t xml:space="preserve"> </w:t>
      </w:r>
      <w:r w:rsidRPr="00AF57B9">
        <w:rPr>
          <w:spacing w:val="-4"/>
        </w:rPr>
        <w:t>Kusy,</w:t>
      </w:r>
      <w:r w:rsidRPr="00AF57B9">
        <w:rPr>
          <w:spacing w:val="-19"/>
        </w:rPr>
        <w:t xml:space="preserve"> </w:t>
      </w:r>
      <w:r w:rsidRPr="00AF57B9">
        <w:rPr>
          <w:i/>
          <w:spacing w:val="-4"/>
        </w:rPr>
        <w:t>Prawa</w:t>
      </w:r>
      <w:r w:rsidRPr="00AF57B9">
        <w:rPr>
          <w:i/>
          <w:spacing w:val="-18"/>
        </w:rPr>
        <w:t xml:space="preserve"> </w:t>
      </w:r>
      <w:r w:rsidRPr="00AF57B9">
        <w:rPr>
          <w:i/>
          <w:spacing w:val="-4"/>
        </w:rPr>
        <w:t>człowieka</w:t>
      </w:r>
      <w:r w:rsidRPr="00AF57B9">
        <w:rPr>
          <w:i/>
          <w:spacing w:val="-18"/>
        </w:rPr>
        <w:t xml:space="preserve"> </w:t>
      </w:r>
      <w:r w:rsidRPr="00AF57B9">
        <w:rPr>
          <w:i/>
          <w:spacing w:val="-4"/>
        </w:rPr>
        <w:t>w</w:t>
      </w:r>
      <w:r w:rsidRPr="00AF57B9">
        <w:rPr>
          <w:i/>
          <w:spacing w:val="-17"/>
        </w:rPr>
        <w:t xml:space="preserve"> </w:t>
      </w:r>
      <w:r w:rsidRPr="00AF57B9">
        <w:rPr>
          <w:i/>
          <w:spacing w:val="-4"/>
        </w:rPr>
        <w:t>Słowacji</w:t>
      </w:r>
      <w:r w:rsidRPr="00AF57B9">
        <w:rPr>
          <w:spacing w:val="-4"/>
        </w:rPr>
        <w:t>,</w:t>
      </w:r>
      <w:r w:rsidRPr="00AF57B9">
        <w:rPr>
          <w:spacing w:val="-19"/>
        </w:rPr>
        <w:t xml:space="preserve"> </w:t>
      </w:r>
      <w:r w:rsidRPr="00AF57B9">
        <w:rPr>
          <w:spacing w:val="-4"/>
        </w:rPr>
        <w:t>w:</w:t>
      </w:r>
      <w:r w:rsidRPr="00AF57B9">
        <w:rPr>
          <w:spacing w:val="-19"/>
        </w:rPr>
        <w:t xml:space="preserve"> </w:t>
      </w:r>
      <w:r w:rsidRPr="00AF57B9">
        <w:rPr>
          <w:spacing w:val="-4"/>
        </w:rPr>
        <w:t>P.</w:t>
      </w:r>
      <w:r w:rsidRPr="00AF57B9">
        <w:rPr>
          <w:spacing w:val="-19"/>
        </w:rPr>
        <w:t xml:space="preserve"> </w:t>
      </w:r>
      <w:r w:rsidRPr="00AF57B9">
        <w:rPr>
          <w:spacing w:val="-4"/>
        </w:rPr>
        <w:t>Bajda</w:t>
      </w:r>
      <w:r w:rsidRPr="00AF57B9">
        <w:rPr>
          <w:spacing w:val="-18"/>
        </w:rPr>
        <w:t xml:space="preserve"> </w:t>
      </w:r>
      <w:r w:rsidRPr="00AF57B9">
        <w:rPr>
          <w:spacing w:val="-4"/>
        </w:rPr>
        <w:t>(red.),</w:t>
      </w:r>
      <w:r w:rsidRPr="00AF57B9">
        <w:rPr>
          <w:spacing w:val="-18"/>
        </w:rPr>
        <w:t xml:space="preserve"> </w:t>
      </w:r>
      <w:r w:rsidRPr="00AF57B9">
        <w:rPr>
          <w:i/>
          <w:spacing w:val="-4"/>
        </w:rPr>
        <w:t>Słowacja</w:t>
      </w:r>
      <w:r w:rsidRPr="00AF57B9">
        <w:rPr>
          <w:i/>
          <w:spacing w:val="-18"/>
        </w:rPr>
        <w:t xml:space="preserve"> </w:t>
      </w:r>
      <w:r w:rsidRPr="00AF57B9">
        <w:rPr>
          <w:i/>
          <w:spacing w:val="-4"/>
        </w:rPr>
        <w:t>w</w:t>
      </w:r>
      <w:r w:rsidRPr="00AF57B9">
        <w:rPr>
          <w:i/>
          <w:spacing w:val="-17"/>
        </w:rPr>
        <w:t xml:space="preserve"> </w:t>
      </w:r>
      <w:r w:rsidRPr="00AF57B9">
        <w:rPr>
          <w:i/>
          <w:spacing w:val="-4"/>
        </w:rPr>
        <w:t>pięć</w:t>
      </w:r>
      <w:r w:rsidRPr="00AF57B9">
        <w:rPr>
          <w:i/>
          <w:spacing w:val="-14"/>
        </w:rPr>
        <w:t xml:space="preserve"> </w:t>
      </w:r>
      <w:r w:rsidRPr="00AF57B9">
        <w:rPr>
          <w:i/>
          <w:spacing w:val="-4"/>
        </w:rPr>
        <w:t>lat</w:t>
      </w:r>
      <w:r w:rsidRPr="00AF57B9">
        <w:rPr>
          <w:i/>
          <w:spacing w:val="-15"/>
        </w:rPr>
        <w:t xml:space="preserve"> </w:t>
      </w:r>
      <w:r w:rsidRPr="00AF57B9">
        <w:rPr>
          <w:i/>
          <w:spacing w:val="-4"/>
        </w:rPr>
        <w:t>po</w:t>
      </w:r>
      <w:r w:rsidRPr="00AF57B9">
        <w:rPr>
          <w:i/>
          <w:spacing w:val="-18"/>
        </w:rPr>
        <w:t xml:space="preserve"> </w:t>
      </w:r>
      <w:r w:rsidRPr="00AF57B9">
        <w:rPr>
          <w:i/>
          <w:spacing w:val="-4"/>
        </w:rPr>
        <w:t>rozpadzie</w:t>
      </w:r>
      <w:r w:rsidRPr="00AF57B9">
        <w:rPr>
          <w:i/>
          <w:spacing w:val="-18"/>
        </w:rPr>
        <w:t xml:space="preserve"> </w:t>
      </w:r>
      <w:proofErr w:type="spellStart"/>
      <w:r w:rsidRPr="00AF57B9">
        <w:rPr>
          <w:i/>
          <w:spacing w:val="-4"/>
        </w:rPr>
        <w:t>Czecho</w:t>
      </w:r>
      <w:proofErr w:type="spellEnd"/>
      <w:r w:rsidRPr="00AF57B9">
        <w:rPr>
          <w:i/>
          <w:spacing w:val="-4"/>
        </w:rPr>
        <w:t xml:space="preserve">- </w:t>
      </w:r>
      <w:bookmarkStart w:id="1" w:name="_bookmark23"/>
      <w:bookmarkEnd w:id="1"/>
      <w:r w:rsidRPr="00AF57B9">
        <w:rPr>
          <w:i/>
        </w:rPr>
        <w:t>Słowacji,</w:t>
      </w:r>
      <w:r w:rsidRPr="00AF57B9">
        <w:rPr>
          <w:i/>
          <w:spacing w:val="-19"/>
        </w:rPr>
        <w:t xml:space="preserve"> </w:t>
      </w:r>
      <w:r w:rsidRPr="00AF57B9">
        <w:t>tłum.</w:t>
      </w:r>
      <w:r w:rsidRPr="00AF57B9">
        <w:rPr>
          <w:spacing w:val="-23"/>
        </w:rPr>
        <w:t xml:space="preserve"> </w:t>
      </w:r>
      <w:r w:rsidRPr="00AF57B9">
        <w:t>L.</w:t>
      </w:r>
      <w:r w:rsidRPr="00AF57B9">
        <w:rPr>
          <w:spacing w:val="-22"/>
        </w:rPr>
        <w:t xml:space="preserve"> </w:t>
      </w:r>
      <w:proofErr w:type="spellStart"/>
      <w:r w:rsidRPr="00AF57B9">
        <w:t>Vlášková</w:t>
      </w:r>
      <w:proofErr w:type="spellEnd"/>
      <w:r w:rsidRPr="00AF57B9">
        <w:t>,</w:t>
      </w:r>
      <w:r w:rsidRPr="00AF57B9">
        <w:rPr>
          <w:spacing w:val="-22"/>
        </w:rPr>
        <w:t xml:space="preserve"> </w:t>
      </w:r>
      <w:r w:rsidRPr="00AF57B9">
        <w:t>I.</w:t>
      </w:r>
      <w:r w:rsidRPr="00AF57B9">
        <w:rPr>
          <w:spacing w:val="-22"/>
        </w:rPr>
        <w:t xml:space="preserve"> </w:t>
      </w:r>
      <w:r w:rsidRPr="00AF57B9">
        <w:t>Sikora-Chmielewska.</w:t>
      </w:r>
      <w:r w:rsidRPr="00AF57B9">
        <w:rPr>
          <w:spacing w:val="-22"/>
        </w:rPr>
        <w:t xml:space="preserve"> </w:t>
      </w:r>
      <w:r w:rsidRPr="00AF57B9">
        <w:t>Warszawa</w:t>
      </w:r>
      <w:r w:rsidRPr="00AF57B9">
        <w:rPr>
          <w:spacing w:val="-21"/>
        </w:rPr>
        <w:t xml:space="preserve"> </w:t>
      </w:r>
      <w:r w:rsidRPr="00AF57B9">
        <w:t>1999,</w:t>
      </w:r>
      <w:r w:rsidRPr="00AF57B9">
        <w:rPr>
          <w:spacing w:val="-18"/>
        </w:rPr>
        <w:t xml:space="preserve"> </w:t>
      </w:r>
      <w:r w:rsidRPr="00AF57B9">
        <w:t>s.</w:t>
      </w:r>
      <w:r w:rsidRPr="00AF57B9">
        <w:rPr>
          <w:spacing w:val="-18"/>
        </w:rPr>
        <w:t xml:space="preserve"> </w:t>
      </w:r>
      <w:r w:rsidRPr="00AF57B9">
        <w:t>68,</w:t>
      </w:r>
      <w:r w:rsidRPr="00AF57B9">
        <w:rPr>
          <w:spacing w:val="-18"/>
        </w:rPr>
        <w:t xml:space="preserve"> </w:t>
      </w:r>
      <w:r w:rsidRPr="00AF57B9">
        <w:t>69.</w:t>
      </w:r>
    </w:p>
  </w:footnote>
  <w:footnote w:id="25">
    <w:p w14:paraId="265007A2" w14:textId="64BB386E" w:rsidR="000A26C0" w:rsidRDefault="000A26C0" w:rsidP="000A26C0">
      <w:pPr>
        <w:pStyle w:val="Tekstprzypisudolnego"/>
        <w:jc w:val="both"/>
      </w:pPr>
      <w:r>
        <w:rPr>
          <w:rStyle w:val="Odwoanieprzypisudolnego"/>
        </w:rPr>
        <w:footnoteRef/>
      </w:r>
      <w:r>
        <w:t xml:space="preserve"> </w:t>
      </w:r>
      <w:r w:rsidRPr="00AF57B9">
        <w:rPr>
          <w:spacing w:val="-6"/>
        </w:rPr>
        <w:t>A.</w:t>
      </w:r>
      <w:r w:rsidRPr="00AF57B9">
        <w:rPr>
          <w:spacing w:val="-12"/>
        </w:rPr>
        <w:t xml:space="preserve"> </w:t>
      </w:r>
      <w:r w:rsidRPr="00AF57B9">
        <w:rPr>
          <w:spacing w:val="-6"/>
        </w:rPr>
        <w:t>Niewiadowski,</w:t>
      </w:r>
      <w:r w:rsidRPr="00AF57B9">
        <w:rPr>
          <w:spacing w:val="-10"/>
        </w:rPr>
        <w:t xml:space="preserve"> </w:t>
      </w:r>
      <w:r w:rsidRPr="00AF57B9">
        <w:rPr>
          <w:i/>
          <w:spacing w:val="-6"/>
        </w:rPr>
        <w:t>Zmarł</w:t>
      </w:r>
      <w:r w:rsidRPr="00AF57B9">
        <w:rPr>
          <w:i/>
          <w:spacing w:val="-11"/>
        </w:rPr>
        <w:t xml:space="preserve"> </w:t>
      </w:r>
      <w:proofErr w:type="spellStart"/>
      <w:r w:rsidRPr="00AF57B9">
        <w:rPr>
          <w:i/>
          <w:spacing w:val="-6"/>
        </w:rPr>
        <w:t>Michal</w:t>
      </w:r>
      <w:proofErr w:type="spellEnd"/>
      <w:r w:rsidRPr="00AF57B9">
        <w:rPr>
          <w:i/>
          <w:spacing w:val="-5"/>
        </w:rPr>
        <w:t xml:space="preserve"> </w:t>
      </w:r>
      <w:proofErr w:type="spellStart"/>
      <w:r w:rsidRPr="00AF57B9">
        <w:rPr>
          <w:i/>
          <w:spacing w:val="-6"/>
        </w:rPr>
        <w:t>Kováč</w:t>
      </w:r>
      <w:proofErr w:type="spellEnd"/>
      <w:r w:rsidRPr="00AF57B9">
        <w:rPr>
          <w:i/>
          <w:spacing w:val="-9"/>
        </w:rPr>
        <w:t xml:space="preserve"> </w:t>
      </w:r>
      <w:r w:rsidRPr="00AF57B9">
        <w:rPr>
          <w:i/>
          <w:spacing w:val="-6"/>
        </w:rPr>
        <w:t>-</w:t>
      </w:r>
      <w:r w:rsidRPr="00AF57B9">
        <w:rPr>
          <w:i/>
          <w:spacing w:val="-8"/>
        </w:rPr>
        <w:t xml:space="preserve"> </w:t>
      </w:r>
      <w:r w:rsidRPr="00AF57B9">
        <w:rPr>
          <w:i/>
          <w:spacing w:val="-6"/>
        </w:rPr>
        <w:t>pierwszy</w:t>
      </w:r>
      <w:r w:rsidRPr="00AF57B9">
        <w:rPr>
          <w:i/>
          <w:spacing w:val="-10"/>
        </w:rPr>
        <w:t xml:space="preserve"> </w:t>
      </w:r>
      <w:r w:rsidRPr="00AF57B9">
        <w:rPr>
          <w:i/>
          <w:spacing w:val="-6"/>
        </w:rPr>
        <w:t>prezydent</w:t>
      </w:r>
      <w:r w:rsidRPr="00AF57B9">
        <w:rPr>
          <w:i/>
          <w:spacing w:val="-1"/>
        </w:rPr>
        <w:t xml:space="preserve"> </w:t>
      </w:r>
      <w:r w:rsidRPr="00AF57B9">
        <w:rPr>
          <w:i/>
          <w:spacing w:val="-6"/>
        </w:rPr>
        <w:t>Republiki</w:t>
      </w:r>
      <w:r w:rsidRPr="00AF57B9">
        <w:rPr>
          <w:i/>
          <w:spacing w:val="-10"/>
        </w:rPr>
        <w:t xml:space="preserve"> </w:t>
      </w:r>
      <w:r w:rsidRPr="00AF57B9">
        <w:rPr>
          <w:i/>
          <w:spacing w:val="-6"/>
        </w:rPr>
        <w:t>Słowackiej</w:t>
      </w:r>
      <w:r w:rsidRPr="00AF57B9">
        <w:rPr>
          <w:spacing w:val="-6"/>
        </w:rPr>
        <w:t>,</w:t>
      </w:r>
      <w:r w:rsidRPr="00AF57B9">
        <w:rPr>
          <w:spacing w:val="-12"/>
        </w:rPr>
        <w:t xml:space="preserve"> </w:t>
      </w:r>
      <w:r>
        <w:rPr>
          <w:spacing w:val="-6"/>
        </w:rPr>
        <w:t>„</w:t>
      </w:r>
      <w:r w:rsidRPr="00AF57B9">
        <w:rPr>
          <w:spacing w:val="-6"/>
        </w:rPr>
        <w:t>Kronika</w:t>
      </w:r>
      <w:r w:rsidRPr="00AF57B9">
        <w:rPr>
          <w:spacing w:val="-10"/>
        </w:rPr>
        <w:t xml:space="preserve"> </w:t>
      </w:r>
      <w:r w:rsidRPr="00AF57B9">
        <w:rPr>
          <w:spacing w:val="-6"/>
        </w:rPr>
        <w:t>Sejmowa”,</w:t>
      </w:r>
      <w:r>
        <w:t xml:space="preserve"> </w:t>
      </w:r>
      <w:r w:rsidRPr="00AF57B9">
        <w:rPr>
          <w:spacing w:val="-6"/>
        </w:rPr>
        <w:t>VIII</w:t>
      </w:r>
      <w:r w:rsidRPr="00AF57B9">
        <w:rPr>
          <w:spacing w:val="-14"/>
        </w:rPr>
        <w:t xml:space="preserve"> </w:t>
      </w:r>
      <w:r w:rsidRPr="00AF57B9">
        <w:rPr>
          <w:spacing w:val="-6"/>
        </w:rPr>
        <w:t>kadencja,</w:t>
      </w:r>
      <w:r w:rsidRPr="00AF57B9">
        <w:rPr>
          <w:spacing w:val="-13"/>
        </w:rPr>
        <w:t xml:space="preserve"> </w:t>
      </w:r>
      <w:r w:rsidRPr="00AF57B9">
        <w:rPr>
          <w:spacing w:val="-6"/>
        </w:rPr>
        <w:t>nr</w:t>
      </w:r>
      <w:r w:rsidRPr="00AF57B9">
        <w:rPr>
          <w:spacing w:val="-14"/>
        </w:rPr>
        <w:t xml:space="preserve"> </w:t>
      </w:r>
      <w:r w:rsidRPr="00AF57B9">
        <w:rPr>
          <w:spacing w:val="-6"/>
        </w:rPr>
        <w:t>23,</w:t>
      </w:r>
      <w:r w:rsidRPr="00AF57B9">
        <w:rPr>
          <w:spacing w:val="-8"/>
        </w:rPr>
        <w:t xml:space="preserve"> </w:t>
      </w:r>
      <w:r w:rsidRPr="00AF57B9">
        <w:rPr>
          <w:spacing w:val="-6"/>
        </w:rPr>
        <w:t>15.10.2016,</w:t>
      </w:r>
      <w:r w:rsidRPr="00AF57B9">
        <w:rPr>
          <w:spacing w:val="-7"/>
        </w:rPr>
        <w:t xml:space="preserve"> </w:t>
      </w:r>
      <w:r w:rsidRPr="00AF57B9">
        <w:rPr>
          <w:spacing w:val="-6"/>
        </w:rPr>
        <w:t>s.</w:t>
      </w:r>
      <w:r w:rsidRPr="00AF57B9">
        <w:rPr>
          <w:spacing w:val="-8"/>
        </w:rPr>
        <w:t xml:space="preserve"> </w:t>
      </w:r>
      <w:r w:rsidRPr="00AF57B9">
        <w:rPr>
          <w:spacing w:val="-6"/>
        </w:rPr>
        <w:t>50-51.</w:t>
      </w:r>
    </w:p>
  </w:footnote>
  <w:footnote w:id="26">
    <w:p w14:paraId="198F0F93" w14:textId="318E33BC" w:rsidR="00F16677" w:rsidRDefault="00F16677" w:rsidP="00F16677">
      <w:pPr>
        <w:pStyle w:val="Tekstprzypisudolnego"/>
        <w:jc w:val="both"/>
      </w:pPr>
      <w:r>
        <w:rPr>
          <w:rStyle w:val="Odwoanieprzypisudolnego"/>
        </w:rPr>
        <w:footnoteRef/>
      </w:r>
      <w:r>
        <w:t xml:space="preserve"> </w:t>
      </w:r>
      <w:r w:rsidRPr="00AF57B9">
        <w:rPr>
          <w:spacing w:val="-6"/>
        </w:rPr>
        <w:t>J.</w:t>
      </w:r>
      <w:r w:rsidRPr="00AF57B9">
        <w:rPr>
          <w:spacing w:val="-15"/>
        </w:rPr>
        <w:t xml:space="preserve"> </w:t>
      </w:r>
      <w:r w:rsidRPr="00AF57B9">
        <w:rPr>
          <w:spacing w:val="-6"/>
        </w:rPr>
        <w:t>Gray,</w:t>
      </w:r>
      <w:r w:rsidRPr="00AF57B9">
        <w:rPr>
          <w:spacing w:val="-10"/>
        </w:rPr>
        <w:t xml:space="preserve"> </w:t>
      </w:r>
      <w:r w:rsidRPr="00AF57B9">
        <w:rPr>
          <w:i/>
          <w:spacing w:val="-6"/>
        </w:rPr>
        <w:t>O</w:t>
      </w:r>
      <w:r w:rsidRPr="00AF57B9">
        <w:rPr>
          <w:i/>
          <w:spacing w:val="-15"/>
        </w:rPr>
        <w:t xml:space="preserve"> </w:t>
      </w:r>
      <w:r w:rsidRPr="00AF57B9">
        <w:rPr>
          <w:i/>
          <w:spacing w:val="-6"/>
        </w:rPr>
        <w:t>rządzie</w:t>
      </w:r>
      <w:r w:rsidRPr="00AF57B9">
        <w:rPr>
          <w:i/>
          <w:spacing w:val="-8"/>
        </w:rPr>
        <w:t xml:space="preserve"> </w:t>
      </w:r>
      <w:r w:rsidRPr="00AF57B9">
        <w:rPr>
          <w:i/>
          <w:spacing w:val="-6"/>
        </w:rPr>
        <w:t>ograniczonym.</w:t>
      </w:r>
      <w:r w:rsidRPr="00AF57B9">
        <w:rPr>
          <w:i/>
          <w:spacing w:val="-10"/>
        </w:rPr>
        <w:t xml:space="preserve"> </w:t>
      </w:r>
      <w:r w:rsidRPr="00AF57B9">
        <w:rPr>
          <w:i/>
          <w:spacing w:val="-6"/>
        </w:rPr>
        <w:t>Ograniczone</w:t>
      </w:r>
      <w:r w:rsidRPr="00AF57B9">
        <w:rPr>
          <w:i/>
          <w:spacing w:val="-15"/>
        </w:rPr>
        <w:t xml:space="preserve"> </w:t>
      </w:r>
      <w:r w:rsidRPr="00AF57B9">
        <w:rPr>
          <w:i/>
          <w:spacing w:val="-6"/>
        </w:rPr>
        <w:t>uprawnienia</w:t>
      </w:r>
      <w:r w:rsidRPr="00AF57B9">
        <w:rPr>
          <w:i/>
          <w:spacing w:val="-9"/>
        </w:rPr>
        <w:t xml:space="preserve"> </w:t>
      </w:r>
      <w:r w:rsidRPr="00AF57B9">
        <w:rPr>
          <w:i/>
          <w:spacing w:val="-6"/>
        </w:rPr>
        <w:t>i</w:t>
      </w:r>
      <w:r w:rsidRPr="00AF57B9">
        <w:rPr>
          <w:i/>
          <w:spacing w:val="-14"/>
        </w:rPr>
        <w:t xml:space="preserve"> </w:t>
      </w:r>
      <w:r w:rsidRPr="00AF57B9">
        <w:rPr>
          <w:i/>
          <w:spacing w:val="-6"/>
        </w:rPr>
        <w:t>szczegółowe</w:t>
      </w:r>
      <w:r w:rsidRPr="00AF57B9">
        <w:rPr>
          <w:i/>
          <w:spacing w:val="-13"/>
        </w:rPr>
        <w:t xml:space="preserve"> </w:t>
      </w:r>
      <w:r w:rsidRPr="00AF57B9">
        <w:rPr>
          <w:i/>
          <w:spacing w:val="-6"/>
        </w:rPr>
        <w:t>obowiązki</w:t>
      </w:r>
      <w:r w:rsidRPr="00AF57B9">
        <w:rPr>
          <w:i/>
          <w:spacing w:val="-14"/>
        </w:rPr>
        <w:t xml:space="preserve"> </w:t>
      </w:r>
      <w:r w:rsidRPr="00AF57B9">
        <w:rPr>
          <w:i/>
          <w:spacing w:val="-6"/>
        </w:rPr>
        <w:t>rządu</w:t>
      </w:r>
      <w:r w:rsidRPr="00AF57B9">
        <w:rPr>
          <w:spacing w:val="-6"/>
        </w:rPr>
        <w:t>,</w:t>
      </w:r>
      <w:r w:rsidRPr="00AF57B9">
        <w:rPr>
          <w:spacing w:val="-15"/>
        </w:rPr>
        <w:t xml:space="preserve"> </w:t>
      </w:r>
      <w:r w:rsidRPr="00AF57B9">
        <w:rPr>
          <w:spacing w:val="-6"/>
        </w:rPr>
        <w:t>tłum.</w:t>
      </w:r>
      <w:r w:rsidRPr="00AF57B9">
        <w:rPr>
          <w:spacing w:val="-16"/>
        </w:rPr>
        <w:t xml:space="preserve"> </w:t>
      </w:r>
      <w:r w:rsidRPr="00AF57B9">
        <w:rPr>
          <w:spacing w:val="-6"/>
        </w:rPr>
        <w:t>W.</w:t>
      </w:r>
      <w:r>
        <w:t xml:space="preserve"> </w:t>
      </w:r>
      <w:r w:rsidRPr="00AF57B9">
        <w:rPr>
          <w:spacing w:val="-4"/>
        </w:rPr>
        <w:t>Madej,</w:t>
      </w:r>
      <w:r w:rsidRPr="00AF57B9">
        <w:rPr>
          <w:spacing w:val="-17"/>
        </w:rPr>
        <w:t xml:space="preserve"> </w:t>
      </w:r>
      <w:r w:rsidRPr="00AF57B9">
        <w:rPr>
          <w:spacing w:val="-4"/>
        </w:rPr>
        <w:t>Warszawa</w:t>
      </w:r>
      <w:r w:rsidRPr="00AF57B9">
        <w:rPr>
          <w:spacing w:val="-11"/>
        </w:rPr>
        <w:t xml:space="preserve"> </w:t>
      </w:r>
      <w:r w:rsidRPr="00AF57B9">
        <w:rPr>
          <w:spacing w:val="-4"/>
        </w:rPr>
        <w:t>1995,</w:t>
      </w:r>
      <w:r w:rsidRPr="00AF57B9">
        <w:rPr>
          <w:spacing w:val="-12"/>
        </w:rPr>
        <w:t xml:space="preserve"> </w:t>
      </w:r>
      <w:r w:rsidRPr="00AF57B9">
        <w:rPr>
          <w:spacing w:val="-4"/>
        </w:rPr>
        <w:t>s.</w:t>
      </w:r>
      <w:r w:rsidRPr="00AF57B9">
        <w:rPr>
          <w:spacing w:val="-11"/>
        </w:rPr>
        <w:t xml:space="preserve"> </w:t>
      </w:r>
      <w:r w:rsidRPr="00AF57B9">
        <w:rPr>
          <w:spacing w:val="-5"/>
        </w:rPr>
        <w:t>34.</w:t>
      </w:r>
    </w:p>
  </w:footnote>
  <w:footnote w:id="27">
    <w:p w14:paraId="5E150FCD" w14:textId="42758A46" w:rsidR="00F16677" w:rsidRDefault="00F16677" w:rsidP="00F16677">
      <w:pPr>
        <w:pStyle w:val="Tekstprzypisudolnego"/>
        <w:jc w:val="both"/>
      </w:pPr>
      <w:r>
        <w:rPr>
          <w:rStyle w:val="Odwoanieprzypisudolnego"/>
        </w:rPr>
        <w:footnoteRef/>
      </w:r>
      <w:r>
        <w:t xml:space="preserve"> </w:t>
      </w:r>
      <w:r w:rsidRPr="00AF57B9">
        <w:rPr>
          <w:spacing w:val="-4"/>
        </w:rPr>
        <w:t>P.</w:t>
      </w:r>
      <w:r w:rsidRPr="00AF57B9">
        <w:rPr>
          <w:spacing w:val="-21"/>
        </w:rPr>
        <w:t xml:space="preserve"> </w:t>
      </w:r>
      <w:r w:rsidRPr="00AF57B9">
        <w:rPr>
          <w:spacing w:val="-4"/>
        </w:rPr>
        <w:t>A.</w:t>
      </w:r>
      <w:r w:rsidRPr="00AF57B9">
        <w:rPr>
          <w:spacing w:val="-20"/>
        </w:rPr>
        <w:t xml:space="preserve"> </w:t>
      </w:r>
      <w:r w:rsidRPr="00AF57B9">
        <w:rPr>
          <w:spacing w:val="-4"/>
        </w:rPr>
        <w:t>Leszczyński,</w:t>
      </w:r>
      <w:r w:rsidRPr="00AF57B9">
        <w:rPr>
          <w:spacing w:val="-19"/>
        </w:rPr>
        <w:t xml:space="preserve"> </w:t>
      </w:r>
      <w:r w:rsidRPr="00AF57B9">
        <w:rPr>
          <w:i/>
          <w:spacing w:val="-4"/>
        </w:rPr>
        <w:t>Sądownictwo</w:t>
      </w:r>
      <w:r w:rsidRPr="00AF57B9">
        <w:rPr>
          <w:i/>
          <w:spacing w:val="-19"/>
        </w:rPr>
        <w:t xml:space="preserve"> </w:t>
      </w:r>
      <w:r w:rsidRPr="00AF57B9">
        <w:rPr>
          <w:i/>
          <w:spacing w:val="-4"/>
        </w:rPr>
        <w:t>konstytucyjne</w:t>
      </w:r>
      <w:r w:rsidRPr="00AF57B9">
        <w:rPr>
          <w:i/>
          <w:spacing w:val="-18"/>
        </w:rPr>
        <w:t xml:space="preserve"> </w:t>
      </w:r>
      <w:r w:rsidRPr="00AF57B9">
        <w:rPr>
          <w:i/>
          <w:spacing w:val="-4"/>
        </w:rPr>
        <w:t>w</w:t>
      </w:r>
      <w:r w:rsidRPr="00AF57B9">
        <w:rPr>
          <w:i/>
          <w:spacing w:val="-18"/>
        </w:rPr>
        <w:t xml:space="preserve"> </w:t>
      </w:r>
      <w:r w:rsidRPr="00AF57B9">
        <w:rPr>
          <w:i/>
          <w:spacing w:val="-4"/>
        </w:rPr>
        <w:t>systemie</w:t>
      </w:r>
      <w:r w:rsidRPr="00AF57B9">
        <w:rPr>
          <w:i/>
          <w:spacing w:val="-15"/>
        </w:rPr>
        <w:t xml:space="preserve"> </w:t>
      </w:r>
      <w:r w:rsidRPr="00AF57B9">
        <w:rPr>
          <w:i/>
          <w:spacing w:val="-4"/>
        </w:rPr>
        <w:t>ustrojowym</w:t>
      </w:r>
      <w:r w:rsidRPr="00AF57B9">
        <w:rPr>
          <w:i/>
          <w:spacing w:val="-18"/>
        </w:rPr>
        <w:t xml:space="preserve"> </w:t>
      </w:r>
      <w:r w:rsidRPr="00AF57B9">
        <w:rPr>
          <w:i/>
          <w:spacing w:val="-4"/>
        </w:rPr>
        <w:t>państwa</w:t>
      </w:r>
      <w:r w:rsidRPr="00AF57B9">
        <w:rPr>
          <w:i/>
          <w:spacing w:val="-19"/>
        </w:rPr>
        <w:t xml:space="preserve"> </w:t>
      </w:r>
      <w:r w:rsidRPr="00AF57B9">
        <w:rPr>
          <w:i/>
          <w:spacing w:val="-4"/>
        </w:rPr>
        <w:t>demokratycznego</w:t>
      </w:r>
      <w:r w:rsidRPr="00AF57B9">
        <w:rPr>
          <w:spacing w:val="-4"/>
        </w:rPr>
        <w:t>,</w:t>
      </w:r>
      <w:r>
        <w:t xml:space="preserve"> </w:t>
      </w:r>
      <w:r>
        <w:rPr>
          <w:spacing w:val="-6"/>
        </w:rPr>
        <w:t>„</w:t>
      </w:r>
      <w:r w:rsidRPr="00AF57B9">
        <w:rPr>
          <w:spacing w:val="-6"/>
        </w:rPr>
        <w:t>Gazeta</w:t>
      </w:r>
      <w:r w:rsidRPr="00AF57B9">
        <w:rPr>
          <w:spacing w:val="-13"/>
        </w:rPr>
        <w:t xml:space="preserve"> </w:t>
      </w:r>
      <w:r w:rsidRPr="00AF57B9">
        <w:rPr>
          <w:spacing w:val="-6"/>
        </w:rPr>
        <w:t>Sądowa”,</w:t>
      </w:r>
      <w:r w:rsidRPr="00AF57B9">
        <w:rPr>
          <w:spacing w:val="-15"/>
        </w:rPr>
        <w:t xml:space="preserve"> </w:t>
      </w:r>
      <w:r w:rsidRPr="00AF57B9">
        <w:rPr>
          <w:spacing w:val="-6"/>
        </w:rPr>
        <w:t>2000,</w:t>
      </w:r>
      <w:r w:rsidRPr="00AF57B9">
        <w:rPr>
          <w:spacing w:val="-14"/>
        </w:rPr>
        <w:t xml:space="preserve"> </w:t>
      </w:r>
      <w:r w:rsidRPr="00AF57B9">
        <w:rPr>
          <w:spacing w:val="-6"/>
        </w:rPr>
        <w:t>nr</w:t>
      </w:r>
      <w:r w:rsidRPr="00AF57B9">
        <w:rPr>
          <w:spacing w:val="-9"/>
        </w:rPr>
        <w:t xml:space="preserve"> </w:t>
      </w:r>
      <w:r w:rsidRPr="00AF57B9">
        <w:rPr>
          <w:spacing w:val="-6"/>
        </w:rPr>
        <w:t>3,</w:t>
      </w:r>
      <w:r w:rsidRPr="00AF57B9">
        <w:rPr>
          <w:spacing w:val="-9"/>
        </w:rPr>
        <w:t xml:space="preserve"> </w:t>
      </w:r>
      <w:r w:rsidRPr="00AF57B9">
        <w:rPr>
          <w:spacing w:val="-6"/>
        </w:rPr>
        <w:t>s.</w:t>
      </w:r>
      <w:r w:rsidRPr="00AF57B9">
        <w:rPr>
          <w:spacing w:val="-10"/>
        </w:rPr>
        <w:t xml:space="preserve"> </w:t>
      </w:r>
      <w:r w:rsidRPr="00AF57B9">
        <w:rPr>
          <w:spacing w:val="-6"/>
        </w:rPr>
        <w:t>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78"/>
    <w:rsid w:val="00016627"/>
    <w:rsid w:val="000841FA"/>
    <w:rsid w:val="000A26C0"/>
    <w:rsid w:val="00193C3D"/>
    <w:rsid w:val="002B02CF"/>
    <w:rsid w:val="002C5AEC"/>
    <w:rsid w:val="002C7804"/>
    <w:rsid w:val="00321421"/>
    <w:rsid w:val="003958C9"/>
    <w:rsid w:val="003C03C0"/>
    <w:rsid w:val="00541032"/>
    <w:rsid w:val="005C56D8"/>
    <w:rsid w:val="00697132"/>
    <w:rsid w:val="00731688"/>
    <w:rsid w:val="00950848"/>
    <w:rsid w:val="009A11AF"/>
    <w:rsid w:val="00AF166F"/>
    <w:rsid w:val="00E23167"/>
    <w:rsid w:val="00F16677"/>
    <w:rsid w:val="00F76A78"/>
    <w:rsid w:val="00FB1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D30F"/>
  <w15:chartTrackingRefBased/>
  <w15:docId w15:val="{3C2B2866-9BA3-4EAD-9C6B-F673A1C7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62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next w:val="Normalny"/>
    <w:link w:val="Nagwek1Znak"/>
    <w:uiPriority w:val="9"/>
    <w:qFormat/>
    <w:rsid w:val="00F76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76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76A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76A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76A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76A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6A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6A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6A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6A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76A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76A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76A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76A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76A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6A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6A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6A78"/>
    <w:rPr>
      <w:rFonts w:eastAsiaTheme="majorEastAsia" w:cstheme="majorBidi"/>
      <w:color w:val="272727" w:themeColor="text1" w:themeTint="D8"/>
    </w:rPr>
  </w:style>
  <w:style w:type="paragraph" w:styleId="Tytu">
    <w:name w:val="Title"/>
    <w:basedOn w:val="Normalny"/>
    <w:next w:val="Normalny"/>
    <w:link w:val="TytuZnak"/>
    <w:uiPriority w:val="10"/>
    <w:qFormat/>
    <w:rsid w:val="00F76A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6A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6A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6A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6A78"/>
    <w:pPr>
      <w:spacing w:before="160"/>
      <w:jc w:val="center"/>
    </w:pPr>
    <w:rPr>
      <w:i/>
      <w:iCs/>
      <w:color w:val="404040" w:themeColor="text1" w:themeTint="BF"/>
    </w:rPr>
  </w:style>
  <w:style w:type="character" w:customStyle="1" w:styleId="CytatZnak">
    <w:name w:val="Cytat Znak"/>
    <w:basedOn w:val="Domylnaczcionkaakapitu"/>
    <w:link w:val="Cytat"/>
    <w:uiPriority w:val="29"/>
    <w:rsid w:val="00F76A78"/>
    <w:rPr>
      <w:i/>
      <w:iCs/>
      <w:color w:val="404040" w:themeColor="text1" w:themeTint="BF"/>
    </w:rPr>
  </w:style>
  <w:style w:type="paragraph" w:styleId="Akapitzlist">
    <w:name w:val="List Paragraph"/>
    <w:basedOn w:val="Normalny"/>
    <w:uiPriority w:val="34"/>
    <w:qFormat/>
    <w:rsid w:val="00F76A78"/>
    <w:pPr>
      <w:ind w:left="720"/>
      <w:contextualSpacing/>
    </w:pPr>
  </w:style>
  <w:style w:type="character" w:styleId="Wyrnienieintensywne">
    <w:name w:val="Intense Emphasis"/>
    <w:basedOn w:val="Domylnaczcionkaakapitu"/>
    <w:uiPriority w:val="21"/>
    <w:qFormat/>
    <w:rsid w:val="00F76A78"/>
    <w:rPr>
      <w:i/>
      <w:iCs/>
      <w:color w:val="0F4761" w:themeColor="accent1" w:themeShade="BF"/>
    </w:rPr>
  </w:style>
  <w:style w:type="paragraph" w:styleId="Cytatintensywny">
    <w:name w:val="Intense Quote"/>
    <w:basedOn w:val="Normalny"/>
    <w:next w:val="Normalny"/>
    <w:link w:val="CytatintensywnyZnak"/>
    <w:uiPriority w:val="30"/>
    <w:qFormat/>
    <w:rsid w:val="00F76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76A78"/>
    <w:rPr>
      <w:i/>
      <w:iCs/>
      <w:color w:val="0F4761" w:themeColor="accent1" w:themeShade="BF"/>
    </w:rPr>
  </w:style>
  <w:style w:type="character" w:styleId="Odwoanieintensywne">
    <w:name w:val="Intense Reference"/>
    <w:basedOn w:val="Domylnaczcionkaakapitu"/>
    <w:uiPriority w:val="32"/>
    <w:qFormat/>
    <w:rsid w:val="00F76A78"/>
    <w:rPr>
      <w:b/>
      <w:bCs/>
      <w:smallCaps/>
      <w:color w:val="0F4761" w:themeColor="accent1" w:themeShade="BF"/>
      <w:spacing w:val="5"/>
    </w:rPr>
  </w:style>
  <w:style w:type="paragraph" w:styleId="Tekstpodstawowy">
    <w:name w:val="Body Text"/>
    <w:basedOn w:val="Normalny"/>
    <w:link w:val="TekstpodstawowyZnak"/>
    <w:uiPriority w:val="1"/>
    <w:qFormat/>
    <w:rsid w:val="00016627"/>
    <w:pPr>
      <w:ind w:left="115"/>
    </w:pPr>
    <w:rPr>
      <w:sz w:val="24"/>
      <w:szCs w:val="24"/>
    </w:rPr>
  </w:style>
  <w:style w:type="character" w:customStyle="1" w:styleId="TekstpodstawowyZnak">
    <w:name w:val="Tekst podstawowy Znak"/>
    <w:basedOn w:val="Domylnaczcionkaakapitu"/>
    <w:link w:val="Tekstpodstawowy"/>
    <w:uiPriority w:val="1"/>
    <w:rsid w:val="00016627"/>
    <w:rPr>
      <w:rFonts w:ascii="Times New Roman" w:eastAsia="Times New Roman" w:hAnsi="Times New Roman" w:cs="Times New Roman"/>
      <w:kern w:val="0"/>
      <w:sz w:val="24"/>
      <w:szCs w:val="24"/>
      <w14:ligatures w14:val="none"/>
    </w:rPr>
  </w:style>
  <w:style w:type="paragraph" w:styleId="Tekstprzypisudolnego">
    <w:name w:val="footnote text"/>
    <w:basedOn w:val="Normalny"/>
    <w:link w:val="TekstprzypisudolnegoZnak"/>
    <w:uiPriority w:val="99"/>
    <w:semiHidden/>
    <w:unhideWhenUsed/>
    <w:rsid w:val="00016627"/>
    <w:rPr>
      <w:sz w:val="20"/>
      <w:szCs w:val="20"/>
    </w:rPr>
  </w:style>
  <w:style w:type="character" w:customStyle="1" w:styleId="TekstprzypisudolnegoZnak">
    <w:name w:val="Tekst przypisu dolnego Znak"/>
    <w:basedOn w:val="Domylnaczcionkaakapitu"/>
    <w:link w:val="Tekstprzypisudolnego"/>
    <w:uiPriority w:val="99"/>
    <w:semiHidden/>
    <w:rsid w:val="00016627"/>
    <w:rPr>
      <w:rFonts w:ascii="Times New Roman" w:eastAsia="Times New Roman" w:hAnsi="Times New Roman" w:cs="Times New Roman"/>
      <w:kern w:val="0"/>
      <w:sz w:val="20"/>
      <w:szCs w:val="20"/>
      <w14:ligatures w14:val="none"/>
    </w:rPr>
  </w:style>
  <w:style w:type="character" w:styleId="Odwoanieprzypisudolnego">
    <w:name w:val="footnote reference"/>
    <w:basedOn w:val="Domylnaczcionkaakapitu"/>
    <w:uiPriority w:val="99"/>
    <w:semiHidden/>
    <w:unhideWhenUsed/>
    <w:rsid w:val="00016627"/>
    <w:rPr>
      <w:vertAlign w:val="superscript"/>
    </w:rPr>
  </w:style>
  <w:style w:type="paragraph" w:styleId="Nagwek">
    <w:name w:val="header"/>
    <w:basedOn w:val="Normalny"/>
    <w:link w:val="NagwekZnak"/>
    <w:uiPriority w:val="99"/>
    <w:unhideWhenUsed/>
    <w:rsid w:val="00731688"/>
    <w:pPr>
      <w:tabs>
        <w:tab w:val="center" w:pos="4536"/>
        <w:tab w:val="right" w:pos="9072"/>
      </w:tabs>
    </w:pPr>
  </w:style>
  <w:style w:type="character" w:customStyle="1" w:styleId="NagwekZnak">
    <w:name w:val="Nagłówek Znak"/>
    <w:basedOn w:val="Domylnaczcionkaakapitu"/>
    <w:link w:val="Nagwek"/>
    <w:uiPriority w:val="99"/>
    <w:rsid w:val="00731688"/>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731688"/>
    <w:pPr>
      <w:tabs>
        <w:tab w:val="center" w:pos="4536"/>
        <w:tab w:val="right" w:pos="9072"/>
      </w:tabs>
    </w:pPr>
  </w:style>
  <w:style w:type="character" w:customStyle="1" w:styleId="StopkaZnak">
    <w:name w:val="Stopka Znak"/>
    <w:basedOn w:val="Domylnaczcionkaakapitu"/>
    <w:link w:val="Stopka"/>
    <w:uiPriority w:val="99"/>
    <w:rsid w:val="00731688"/>
    <w:rPr>
      <w:rFonts w:ascii="Times New Roman" w:eastAsia="Times New Roman" w:hAnsi="Times New Roman" w:cs="Times New Roman"/>
      <w:kern w:val="0"/>
      <w14:ligatures w14:val="none"/>
    </w:rPr>
  </w:style>
  <w:style w:type="character" w:styleId="Hipercze">
    <w:name w:val="Hyperlink"/>
    <w:basedOn w:val="Domylnaczcionkaakapitu"/>
    <w:uiPriority w:val="99"/>
    <w:unhideWhenUsed/>
    <w:rsid w:val="00AF166F"/>
    <w:rPr>
      <w:color w:val="467886" w:themeColor="hyperlink"/>
      <w:u w:val="single"/>
    </w:rPr>
  </w:style>
  <w:style w:type="character" w:styleId="Nierozpoznanawzmianka">
    <w:name w:val="Unresolved Mention"/>
    <w:basedOn w:val="Domylnaczcionkaakapitu"/>
    <w:uiPriority w:val="99"/>
    <w:semiHidden/>
    <w:unhideWhenUsed/>
    <w:rsid w:val="00AF1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okratiezentrum.org/wp-content/uploads/2022/10/ahtisaari_weisenbericht.pdf" TargetMode="External"/><Relationship Id="rId3" Type="http://schemas.openxmlformats.org/officeDocument/2006/relationships/settings" Target="settings.xml"/><Relationship Id="rId7" Type="http://schemas.openxmlformats.org/officeDocument/2006/relationships/hyperlink" Target="mailto:paw.lesz@w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emokratiezentrum.org/wp-content/uploads/2022/10/ahtisaari_weisenberich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emokratiezentrum.org/wp-content/uploads/2022/10/ahtisaari_weisenbericht.pdf" TargetMode="External"/><Relationship Id="rId1" Type="http://schemas.openxmlformats.org/officeDocument/2006/relationships/hyperlink" Target="http://www.demokratiezentrum.org/w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FB52-2985-4F15-A554-C3574AE2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4834</Words>
  <Characters>29005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Gumińska</dc:creator>
  <cp:keywords/>
  <dc:description/>
  <cp:lastModifiedBy>Halina Gumińska</cp:lastModifiedBy>
  <cp:revision>7</cp:revision>
  <dcterms:created xsi:type="dcterms:W3CDTF">2025-07-08T15:14:00Z</dcterms:created>
  <dcterms:modified xsi:type="dcterms:W3CDTF">2025-07-08T20:30:00Z</dcterms:modified>
</cp:coreProperties>
</file>