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Default="00B619A0" w:rsidP="006E70BE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 </w:t>
      </w:r>
      <w:r w:rsidR="006E70BE"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 w:rsidR="006E70BE">
        <w:rPr>
          <w:rFonts w:asciiTheme="majorHAnsi" w:hAnsiTheme="majorHAnsi"/>
        </w:rPr>
        <w:t xml:space="preserve">: </w:t>
      </w:r>
      <w:r w:rsidR="006B656E">
        <w:rPr>
          <w:rFonts w:asciiTheme="majorHAnsi" w:hAnsiTheme="majorHAnsi"/>
        </w:rPr>
        <w:t xml:space="preserve">dr hab. </w:t>
      </w:r>
      <w:r w:rsidR="00E0370A">
        <w:rPr>
          <w:rFonts w:asciiTheme="majorHAnsi" w:hAnsiTheme="majorHAnsi"/>
        </w:rPr>
        <w:t>Monika Sporek</w:t>
      </w:r>
      <w:r w:rsidR="006B656E">
        <w:rPr>
          <w:rFonts w:asciiTheme="majorHAnsi" w:hAnsiTheme="majorHAnsi"/>
        </w:rPr>
        <w:t xml:space="preserve">, prof. UO </w:t>
      </w:r>
      <w:r w:rsidR="00E0370A">
        <w:rPr>
          <w:rFonts w:asciiTheme="majorHAnsi" w:hAnsiTheme="majorHAnsi"/>
        </w:rPr>
        <w:t xml:space="preserve"> (mebis@uni.opole.pl)</w:t>
      </w:r>
    </w:p>
    <w:tbl>
      <w:tblPr>
        <w:tblStyle w:val="Tabela-Siatka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985"/>
        <w:gridCol w:w="2977"/>
        <w:gridCol w:w="2693"/>
        <w:gridCol w:w="1814"/>
        <w:gridCol w:w="2268"/>
      </w:tblGrid>
      <w:tr w:rsidR="006E70BE" w:rsidTr="006F1812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Metody i formy realizacji zajęć w czasie KWARANTANNY</w:t>
            </w: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(e-mail, </w:t>
            </w:r>
            <w:proofErr w:type="spellStart"/>
            <w:r>
              <w:rPr>
                <w:rFonts w:asciiTheme="majorHAnsi" w:hAnsiTheme="majorHAnsi"/>
                <w:b/>
              </w:rPr>
              <w:t>skype</w:t>
            </w:r>
            <w:proofErr w:type="spellEnd"/>
            <w:r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  <w:r>
              <w:rPr>
                <w:rFonts w:asciiTheme="majorHAnsi" w:hAnsiTheme="majorHAnsi"/>
                <w:b/>
              </w:rPr>
              <w:t xml:space="preserve">, telefon, inne jakie?) </w:t>
            </w:r>
            <w:r>
              <w:rPr>
                <w:rFonts w:asciiTheme="majorHAnsi" w:hAnsiTheme="majorHAnsi"/>
                <w:b/>
              </w:rPr>
              <w:br/>
              <w:t>wraz z terminem realizacji</w:t>
            </w:r>
          </w:p>
        </w:tc>
      </w:tr>
      <w:tr w:rsidR="006E70BE" w:rsidTr="006F1812">
        <w:trPr>
          <w:trHeight w:val="35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</w:t>
            </w:r>
            <w:r w:rsidR="001703FF">
              <w:rPr>
                <w:rFonts w:asciiTheme="majorHAnsi" w:hAnsiTheme="majorHAnsi"/>
                <w:b/>
              </w:rPr>
              <w:t xml:space="preserve"> (lub inna forma zajęć wymagająca kontaktu bezpośredniego z prowadzącym)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  <w:r w:rsidR="007338E7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F65051" w:rsidTr="00F65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5051" w:rsidRDefault="00F65051" w:rsidP="00145DF4">
            <w:pPr>
              <w:spacing w:after="0" w:line="240" w:lineRule="auto"/>
              <w:rPr>
                <w:rFonts w:asciiTheme="majorHAnsi" w:hAnsiTheme="majorHAnsi"/>
              </w:rPr>
            </w:pPr>
            <w:r w:rsidRPr="00D36F4F">
              <w:rPr>
                <w:rFonts w:ascii="Times New Roman" w:hAnsi="Times New Roman" w:cs="Times New Roman"/>
                <w:sz w:val="24"/>
                <w:szCs w:val="24"/>
              </w:rPr>
              <w:t>I Biotechnologia II°</w:t>
            </w:r>
          </w:p>
        </w:tc>
      </w:tr>
      <w:tr w:rsidR="00145DF4" w:rsidTr="006F181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4" w:rsidRPr="00D36F4F" w:rsidRDefault="00145DF4" w:rsidP="0014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F">
              <w:rPr>
                <w:rFonts w:ascii="Times New Roman" w:hAnsi="Times New Roman" w:cs="Times New Roman"/>
                <w:sz w:val="24"/>
                <w:szCs w:val="24"/>
              </w:rPr>
              <w:t>Ekologia stosowana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4" w:rsidRPr="00D36F4F" w:rsidRDefault="00145DF4" w:rsidP="0014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F">
              <w:rPr>
                <w:rFonts w:ascii="Times New Roman" w:hAnsi="Times New Roman" w:cs="Times New Roman"/>
                <w:sz w:val="24"/>
                <w:szCs w:val="24"/>
              </w:rPr>
              <w:t>I Biotechnologia II°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4" w:rsidRPr="00D36F4F" w:rsidRDefault="00145DF4" w:rsidP="0014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F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67" w:rsidRDefault="007D1467" w:rsidP="007D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Praktyczne zastosowanie modelu masy, powierzchni i  transpiracji listowia</w:t>
            </w:r>
          </w:p>
          <w:p w:rsidR="00092E66" w:rsidRPr="00F7741B" w:rsidRDefault="008450E8" w:rsidP="00F7741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E10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45DF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45DF4" w:rsidRPr="00D36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e-mail: </w:t>
            </w:r>
            <w:hyperlink r:id="rId6" w:tgtFrame="_blank" w:history="1">
              <w:r w:rsidR="00145DF4">
                <w:rPr>
                  <w:rStyle w:val="Hipercze"/>
                  <w:rFonts w:ascii="&amp;quot" w:hAnsi="&amp;quot"/>
                  <w:color w:val="3C61AA"/>
                  <w:sz w:val="20"/>
                  <w:szCs w:val="20"/>
                </w:rPr>
                <w:t>btmgr20@gmail.com</w:t>
              </w:r>
            </w:hyperlink>
            <w:r w:rsidR="00145DF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4" w:rsidRDefault="00145DF4" w:rsidP="00145DF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4" w:rsidRDefault="00145DF4" w:rsidP="00145DF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4" w:rsidRDefault="00145DF4" w:rsidP="00145DF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E0BB2" w:rsidTr="007D1467">
        <w:trPr>
          <w:trHeight w:val="14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2" w:rsidRPr="00D36F4F" w:rsidRDefault="00AE0BB2" w:rsidP="00AE0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F">
              <w:rPr>
                <w:rFonts w:ascii="Times New Roman" w:hAnsi="Times New Roman" w:cs="Times New Roman"/>
                <w:sz w:val="24"/>
                <w:szCs w:val="24"/>
              </w:rPr>
              <w:t>Ekologia stosowana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2" w:rsidRPr="00D36F4F" w:rsidRDefault="00AE0BB2" w:rsidP="00AE0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F">
              <w:rPr>
                <w:rFonts w:ascii="Times New Roman" w:hAnsi="Times New Roman" w:cs="Times New Roman"/>
                <w:sz w:val="24"/>
                <w:szCs w:val="24"/>
              </w:rPr>
              <w:t>I Biotechnologia II°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2" w:rsidRPr="00D36F4F" w:rsidRDefault="00AE0BB2" w:rsidP="00AE0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F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67" w:rsidRDefault="007D1467" w:rsidP="00AE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67">
              <w:rPr>
                <w:rFonts w:ascii="Times New Roman" w:hAnsi="Times New Roman" w:cs="Times New Roman"/>
              </w:rPr>
              <w:t>Ekosystem. Gospodarka w ekosystemach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E66" w:rsidRPr="00F7741B" w:rsidRDefault="008450E8" w:rsidP="00F7741B">
            <w:pPr>
              <w:spacing w:after="0" w:line="240" w:lineRule="auto"/>
              <w:jc w:val="center"/>
              <w:rPr>
                <w:rFonts w:ascii="&amp;quot" w:hAnsi="&amp;quot"/>
                <w:color w:val="3C61AA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  <w:r w:rsidR="00AE0B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AE0BB2" w:rsidRPr="00D36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e-mail: </w:t>
            </w:r>
            <w:hyperlink r:id="rId7" w:tgtFrame="_blank" w:history="1">
              <w:r w:rsidR="00AE0BB2">
                <w:rPr>
                  <w:rStyle w:val="Hipercze"/>
                  <w:rFonts w:ascii="&amp;quot" w:hAnsi="&amp;quot"/>
                  <w:color w:val="3C61AA"/>
                  <w:sz w:val="20"/>
                  <w:szCs w:val="20"/>
                </w:rPr>
                <w:t>btmgr20@gmail.com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2" w:rsidRDefault="00AE0BB2" w:rsidP="00AE0BB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2" w:rsidRDefault="00AE0BB2" w:rsidP="00AE0BB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2" w:rsidRDefault="00AE0BB2" w:rsidP="00AE0BB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E1016" w:rsidTr="006F181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16" w:rsidRPr="00D36F4F" w:rsidRDefault="006E1016" w:rsidP="006E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F">
              <w:rPr>
                <w:rFonts w:ascii="Times New Roman" w:hAnsi="Times New Roman" w:cs="Times New Roman"/>
                <w:sz w:val="24"/>
                <w:szCs w:val="24"/>
              </w:rPr>
              <w:t>Ekologia stosowana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16" w:rsidRPr="00D36F4F" w:rsidRDefault="006E1016" w:rsidP="006E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F">
              <w:rPr>
                <w:rFonts w:ascii="Times New Roman" w:hAnsi="Times New Roman" w:cs="Times New Roman"/>
                <w:sz w:val="24"/>
                <w:szCs w:val="24"/>
              </w:rPr>
              <w:t>I Biotechnologia II°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16" w:rsidRPr="00D36F4F" w:rsidRDefault="006E1016" w:rsidP="006E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F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67" w:rsidRDefault="007D1467" w:rsidP="006E10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Ekologia stosowana </w:t>
            </w:r>
            <w:r w:rsidRPr="007D1467">
              <w:rPr>
                <w:rFonts w:ascii="Times New Roman" w:hAnsi="Times New Roman" w:cs="Times New Roman"/>
                <w:sz w:val="24"/>
                <w:szCs w:val="24"/>
              </w:rPr>
              <w:t>eksploatacja gatunków, walka ze szkodnikami, zmiany zachodzące w ekosystemach naturalnych</w:t>
            </w:r>
          </w:p>
          <w:p w:rsidR="006E1016" w:rsidRPr="00F7741B" w:rsidRDefault="00E45918" w:rsidP="00F7741B">
            <w:pPr>
              <w:spacing w:after="0" w:line="240" w:lineRule="auto"/>
              <w:jc w:val="center"/>
              <w:rPr>
                <w:rFonts w:ascii="&amp;quot" w:hAnsi="&amp;quot"/>
                <w:color w:val="3C61AA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50E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E101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6E1016" w:rsidRPr="00D36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e-mail: </w:t>
            </w:r>
            <w:hyperlink r:id="rId8" w:tgtFrame="_blank" w:history="1">
              <w:r w:rsidR="006E1016">
                <w:rPr>
                  <w:rStyle w:val="Hipercze"/>
                  <w:rFonts w:ascii="&amp;quot" w:hAnsi="&amp;quot"/>
                  <w:color w:val="3C61AA"/>
                  <w:sz w:val="20"/>
                  <w:szCs w:val="20"/>
                </w:rPr>
                <w:t>btmgr20@gmail.com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16" w:rsidRDefault="006E1016" w:rsidP="006E10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16" w:rsidRDefault="006E1016" w:rsidP="006E10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16" w:rsidRDefault="006E1016" w:rsidP="006E10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450E8" w:rsidTr="006F181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Pr="00D36F4F" w:rsidRDefault="008450E8" w:rsidP="0084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F">
              <w:rPr>
                <w:rFonts w:ascii="Times New Roman" w:hAnsi="Times New Roman" w:cs="Times New Roman"/>
                <w:sz w:val="24"/>
                <w:szCs w:val="24"/>
              </w:rPr>
              <w:t>Ekologia stosowana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Pr="00D36F4F" w:rsidRDefault="008450E8" w:rsidP="0084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F">
              <w:rPr>
                <w:rFonts w:ascii="Times New Roman" w:hAnsi="Times New Roman" w:cs="Times New Roman"/>
                <w:sz w:val="24"/>
                <w:szCs w:val="24"/>
              </w:rPr>
              <w:t>I Biotechnologia II°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Pr="00D36F4F" w:rsidRDefault="008450E8" w:rsidP="0084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F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67" w:rsidRDefault="007D1467" w:rsidP="007D1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67">
              <w:rPr>
                <w:rFonts w:ascii="Times New Roman" w:hAnsi="Times New Roman" w:cs="Times New Roman"/>
                <w:sz w:val="24"/>
                <w:szCs w:val="24"/>
              </w:rPr>
              <w:t>Zagrożenia biotopów.</w:t>
            </w:r>
          </w:p>
          <w:p w:rsidR="007D1467" w:rsidRPr="007D1467" w:rsidRDefault="007D1467" w:rsidP="007D1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467">
              <w:rPr>
                <w:rFonts w:ascii="Times New Roman" w:hAnsi="Times New Roman" w:cs="Times New Roman"/>
              </w:rPr>
              <w:t>Wpływ skażeń chemicznych na rośliny. Zależności fito ekologiczne.</w:t>
            </w:r>
          </w:p>
          <w:p w:rsidR="008450E8" w:rsidRDefault="008450E8" w:rsidP="008450E8">
            <w:pPr>
              <w:spacing w:after="0" w:line="240" w:lineRule="auto"/>
              <w:jc w:val="center"/>
              <w:rPr>
                <w:rStyle w:val="Hipercze"/>
                <w:rFonts w:ascii="&amp;quot" w:hAnsi="&amp;quot"/>
                <w:color w:val="3C61A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  <w:r w:rsidRPr="00D36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e-mail: </w:t>
            </w:r>
            <w:hyperlink r:id="rId9" w:tgtFrame="_blank" w:history="1">
              <w:r>
                <w:rPr>
                  <w:rStyle w:val="Hipercze"/>
                  <w:rFonts w:ascii="&amp;quot" w:hAnsi="&amp;quot"/>
                  <w:color w:val="3C61AA"/>
                  <w:sz w:val="20"/>
                  <w:szCs w:val="20"/>
                </w:rPr>
                <w:t>btmgr20@gmail.com</w:t>
              </w:r>
            </w:hyperlink>
          </w:p>
          <w:p w:rsidR="008450E8" w:rsidRPr="00092E66" w:rsidRDefault="008450E8" w:rsidP="00845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Default="008450E8" w:rsidP="008450E8">
            <w:pPr>
              <w:pStyle w:val="Tekstpodstawowy"/>
              <w:jc w:val="left"/>
              <w:rPr>
                <w:b w:val="0"/>
                <w:sz w:val="24"/>
                <w:u w:val="singl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Default="008450E8" w:rsidP="008450E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Default="008450E8" w:rsidP="008450E8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450E8" w:rsidTr="006F181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Pr="00D36F4F" w:rsidRDefault="008450E8" w:rsidP="0084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Ekologia stosowana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Pr="00D36F4F" w:rsidRDefault="008450E8" w:rsidP="0084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F">
              <w:rPr>
                <w:rFonts w:ascii="Times New Roman" w:hAnsi="Times New Roman" w:cs="Times New Roman"/>
                <w:sz w:val="24"/>
                <w:szCs w:val="24"/>
              </w:rPr>
              <w:t>I Biotechnologia II°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Pr="00D36F4F" w:rsidRDefault="008450E8" w:rsidP="0084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8" w:rsidRDefault="008450E8" w:rsidP="0084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Default="008450E8" w:rsidP="008450E8">
            <w:pPr>
              <w:pStyle w:val="Tekstpodstawowy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  <w:u w:val="single"/>
              </w:rPr>
              <w:t>Ćwiczenie 8</w:t>
            </w:r>
            <w:r>
              <w:rPr>
                <w:b w:val="0"/>
                <w:sz w:val="24"/>
              </w:rPr>
              <w:t xml:space="preserve">. </w:t>
            </w:r>
          </w:p>
          <w:p w:rsidR="004A18F1" w:rsidRPr="004A18F1" w:rsidRDefault="004A18F1" w:rsidP="00845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8F1">
              <w:rPr>
                <w:rFonts w:ascii="Times New Roman" w:hAnsi="Times New Roman" w:cs="Times New Roman"/>
              </w:rPr>
              <w:t xml:space="preserve">Określenie wieku populacji osobnika </w:t>
            </w:r>
          </w:p>
          <w:p w:rsidR="008450E8" w:rsidRPr="00911FC8" w:rsidRDefault="00DC6548" w:rsidP="008450E8">
            <w:pPr>
              <w:spacing w:after="0" w:line="240" w:lineRule="auto"/>
              <w:rPr>
                <w:rFonts w:ascii="Segoe UI" w:hAnsi="Segoe UI" w:cs="Segoe UI"/>
                <w:color w:val="00B0F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57D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450E8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8450E8" w:rsidRPr="00D36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</w:t>
            </w:r>
            <w:hyperlink r:id="rId10" w:tgtFrame="_blank" w:history="1">
              <w:r w:rsidR="008450E8">
                <w:rPr>
                  <w:rStyle w:val="Hipercze"/>
                  <w:rFonts w:ascii="&amp;quot" w:hAnsi="&amp;quot"/>
                  <w:color w:val="3C61AA"/>
                  <w:sz w:val="20"/>
                  <w:szCs w:val="20"/>
                </w:rPr>
                <w:t>btmgr20@gmail.com</w:t>
              </w:r>
            </w:hyperlink>
            <w:r w:rsidR="008450E8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8450E8" w:rsidRPr="00E45918">
              <w:rPr>
                <w:rFonts w:ascii="Segoe UI" w:hAnsi="Segoe UI" w:cs="Segoe UI"/>
                <w:color w:val="00B0F0"/>
                <w:sz w:val="20"/>
                <w:szCs w:val="20"/>
                <w:shd w:val="clear" w:color="auto" w:fill="FFFFFF"/>
              </w:rPr>
              <w:t xml:space="preserve">;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Default="008450E8" w:rsidP="008450E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Default="008450E8" w:rsidP="008450E8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450E8" w:rsidTr="00F65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450E8" w:rsidRPr="00F65051" w:rsidRDefault="008450E8" w:rsidP="00845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051">
              <w:rPr>
                <w:rFonts w:ascii="Times New Roman" w:hAnsi="Times New Roman" w:cs="Times New Roman"/>
              </w:rPr>
              <w:t xml:space="preserve">II Biotechnologia Żywności i Leków </w:t>
            </w:r>
          </w:p>
        </w:tc>
      </w:tr>
      <w:tr w:rsidR="008450E8" w:rsidTr="006F181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Pr="00D36F4F" w:rsidRDefault="008450E8" w:rsidP="0084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Pozyskiwanie i przechowywanie zasobów genowych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Pr="00F65051" w:rsidRDefault="008450E8" w:rsidP="0084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1">
              <w:rPr>
                <w:rFonts w:ascii="Times New Roman" w:hAnsi="Times New Roman" w:cs="Times New Roman"/>
              </w:rPr>
              <w:t>II BTŻL/ II°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Pr="00F65051" w:rsidRDefault="008450E8" w:rsidP="0084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zaliczeniowa w formie prezentacji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8" w:rsidRPr="00F65051" w:rsidRDefault="008450E8" w:rsidP="0084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Pr="00F65051" w:rsidRDefault="008450E8" w:rsidP="008450E8">
            <w:pPr>
              <w:pStyle w:val="Tekstpodstawowy"/>
              <w:jc w:val="left"/>
              <w:rPr>
                <w:b w:val="0"/>
                <w:sz w:val="24"/>
                <w:u w:val="singl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Pr="00F65051" w:rsidRDefault="008450E8" w:rsidP="00845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DD" w:rsidRDefault="001B57DD" w:rsidP="008450E8">
            <w:pPr>
              <w:spacing w:after="0" w:line="240" w:lineRule="auto"/>
            </w:pPr>
            <w:r>
              <w:t xml:space="preserve">4.Rodzaje baz nasiennych w świetle ustawy o leśnym materiale </w:t>
            </w:r>
            <w:proofErr w:type="spellStart"/>
            <w:r>
              <w:t>rozmnożeniowym</w:t>
            </w:r>
            <w:proofErr w:type="spellEnd"/>
          </w:p>
          <w:p w:rsidR="001B57DD" w:rsidRDefault="001B57DD" w:rsidP="008450E8">
            <w:pPr>
              <w:spacing w:after="0" w:line="240" w:lineRule="auto"/>
            </w:pPr>
            <w:r>
              <w:t>5.Program zachowania leśnych zasobów genowych i hodowli selekcyjnej  drzew w Polsce na lata 2011-2035</w:t>
            </w:r>
          </w:p>
          <w:p w:rsidR="00234EF7" w:rsidRPr="00234EF7" w:rsidRDefault="00234EF7" w:rsidP="00234EF7">
            <w:pPr>
              <w:spacing w:after="0" w:line="240" w:lineRule="auto"/>
            </w:pPr>
            <w:r w:rsidRPr="00234EF7">
              <w:t xml:space="preserve">6.Skuteczność metod stymulujących kwitnienie drzew leśnych. </w:t>
            </w:r>
          </w:p>
          <w:p w:rsidR="00234EF7" w:rsidRDefault="00234EF7" w:rsidP="00845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EF7" w:rsidRDefault="00234EF7" w:rsidP="00845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</w:t>
            </w:r>
            <w:r w:rsidRPr="00234EF7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>r.</w:t>
            </w:r>
          </w:p>
          <w:p w:rsidR="00234EF7" w:rsidRPr="00234EF7" w:rsidRDefault="00234EF7" w:rsidP="00845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(prezentacje multimedialne)</w:t>
            </w:r>
          </w:p>
          <w:p w:rsidR="008450E8" w:rsidRPr="00F65051" w:rsidRDefault="008450E8" w:rsidP="00845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051">
              <w:rPr>
                <w:rFonts w:ascii="Times New Roman" w:hAnsi="Times New Roman" w:cs="Times New Roman"/>
                <w:color w:val="00B0F0"/>
              </w:rPr>
              <w:t>e-mail: biotechnologiazil@gmail.com</w:t>
            </w:r>
          </w:p>
        </w:tc>
      </w:tr>
      <w:tr w:rsidR="008450E8" w:rsidTr="006F181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Pr="00D36F4F" w:rsidRDefault="008450E8" w:rsidP="0084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Pozyskiwanie i przechowywanie zasobów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Pr="00F65051" w:rsidRDefault="008450E8" w:rsidP="0084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1">
              <w:rPr>
                <w:rFonts w:ascii="Times New Roman" w:hAnsi="Times New Roman" w:cs="Times New Roman"/>
              </w:rPr>
              <w:lastRenderedPageBreak/>
              <w:t>II BTŻL/ II°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Pr="00F65051" w:rsidRDefault="008450E8" w:rsidP="0084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zaliczeniowa w formie prezentacji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8" w:rsidRPr="00F65051" w:rsidRDefault="008450E8" w:rsidP="0084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Pr="00F65051" w:rsidRDefault="008450E8" w:rsidP="008450E8">
            <w:pPr>
              <w:pStyle w:val="Tekstpodstawowy"/>
              <w:jc w:val="left"/>
              <w:rPr>
                <w:b w:val="0"/>
                <w:sz w:val="24"/>
                <w:u w:val="singl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Pr="00F65051" w:rsidRDefault="008450E8" w:rsidP="00845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DD" w:rsidRDefault="001B57DD" w:rsidP="001B57DD">
            <w:pPr>
              <w:spacing w:after="0" w:line="240" w:lineRule="auto"/>
            </w:pPr>
            <w:r>
              <w:t xml:space="preserve">7.Dojrzewanie i spoczynek nasion drzew i krzewów leśnych. </w:t>
            </w:r>
          </w:p>
          <w:p w:rsidR="001B57DD" w:rsidRDefault="001B57DD" w:rsidP="00234EF7">
            <w:pPr>
              <w:spacing w:after="0"/>
            </w:pPr>
            <w:r>
              <w:lastRenderedPageBreak/>
              <w:t xml:space="preserve">8.Techniki zbioru i przechowywania nasion drzew leśnych. </w:t>
            </w:r>
          </w:p>
          <w:p w:rsidR="00234EF7" w:rsidRDefault="00234EF7" w:rsidP="00234EF7">
            <w:pPr>
              <w:spacing w:after="0"/>
            </w:pPr>
            <w:r>
              <w:t>6.Ocena jakości materiału siewnego przeprowadzana w bankach.</w:t>
            </w:r>
          </w:p>
          <w:p w:rsidR="008450E8" w:rsidRPr="00F65051" w:rsidRDefault="001B57DD" w:rsidP="00845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</w:t>
            </w:r>
            <w:r w:rsidR="008450E8" w:rsidRPr="00F65051">
              <w:rPr>
                <w:rFonts w:ascii="Times New Roman" w:hAnsi="Times New Roman" w:cs="Times New Roman"/>
              </w:rPr>
              <w:t xml:space="preserve">.2020r. </w:t>
            </w:r>
          </w:p>
          <w:p w:rsidR="008450E8" w:rsidRPr="00F65051" w:rsidRDefault="00234EF7" w:rsidP="008450E8">
            <w:pPr>
              <w:spacing w:after="0" w:line="240" w:lineRule="auto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</w:rPr>
              <w:t>(prezentacje multimedialne</w:t>
            </w:r>
            <w:r w:rsidR="008450E8" w:rsidRPr="00F65051">
              <w:rPr>
                <w:rFonts w:ascii="Times New Roman" w:hAnsi="Times New Roman" w:cs="Times New Roman"/>
              </w:rPr>
              <w:t>)</w:t>
            </w:r>
          </w:p>
          <w:p w:rsidR="008450E8" w:rsidRPr="00F65051" w:rsidRDefault="008450E8" w:rsidP="00845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051">
              <w:rPr>
                <w:rFonts w:ascii="Times New Roman" w:hAnsi="Times New Roman" w:cs="Times New Roman"/>
                <w:color w:val="00B0F0"/>
              </w:rPr>
              <w:t>e-mail: biotechnologiazil@gmail.com</w:t>
            </w:r>
          </w:p>
        </w:tc>
      </w:tr>
      <w:tr w:rsidR="008450E8" w:rsidTr="006F181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Pr="00D36F4F" w:rsidRDefault="008450E8" w:rsidP="0084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Pozyskiwanie i przechowywanie zasobów genowych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Pr="00F65051" w:rsidRDefault="008450E8" w:rsidP="0084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1">
              <w:rPr>
                <w:rFonts w:ascii="Times New Roman" w:hAnsi="Times New Roman" w:cs="Times New Roman"/>
              </w:rPr>
              <w:t>II BTŻL/ II°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Pr="00F65051" w:rsidRDefault="008450E8" w:rsidP="0084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zaliczeniowa w formie prezentacji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8" w:rsidRPr="00F65051" w:rsidRDefault="008450E8" w:rsidP="0084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Pr="00F65051" w:rsidRDefault="008450E8" w:rsidP="008450E8">
            <w:pPr>
              <w:pStyle w:val="Tekstpodstawowy"/>
              <w:jc w:val="left"/>
              <w:rPr>
                <w:b w:val="0"/>
                <w:sz w:val="24"/>
                <w:u w:val="singl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Pr="00F65051" w:rsidRDefault="008450E8" w:rsidP="00845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F7" w:rsidRDefault="00234EF7" w:rsidP="00234EF7">
            <w:pPr>
              <w:spacing w:after="0"/>
            </w:pPr>
            <w:r>
              <w:t>7.Kriokonserwacja – alternatywna metoda długookresowego przechowywania</w:t>
            </w:r>
          </w:p>
          <w:p w:rsidR="008450E8" w:rsidRDefault="00234EF7" w:rsidP="00234EF7">
            <w:pPr>
              <w:spacing w:after="0" w:line="240" w:lineRule="auto"/>
            </w:pPr>
            <w:r>
              <w:t>8.Badania DNA</w:t>
            </w:r>
          </w:p>
          <w:p w:rsidR="00234EF7" w:rsidRDefault="00234EF7" w:rsidP="0023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>
              <w:t>Gospodarka szkółkarska</w:t>
            </w:r>
          </w:p>
          <w:p w:rsidR="008450E8" w:rsidRPr="00F65051" w:rsidRDefault="001B57DD" w:rsidP="0023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  <w:r w:rsidR="008450E8" w:rsidRPr="00F65051">
              <w:rPr>
                <w:rFonts w:ascii="Times New Roman" w:hAnsi="Times New Roman" w:cs="Times New Roman"/>
              </w:rPr>
              <w:t>.2020r.</w:t>
            </w:r>
          </w:p>
          <w:p w:rsidR="008450E8" w:rsidRPr="00F65051" w:rsidRDefault="00234EF7" w:rsidP="0023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(prezentacje multimedialne</w:t>
            </w:r>
            <w:r w:rsidR="008450E8" w:rsidRPr="00F65051">
              <w:rPr>
                <w:rFonts w:ascii="Times New Roman" w:hAnsi="Times New Roman" w:cs="Times New Roman"/>
              </w:rPr>
              <w:t>)</w:t>
            </w:r>
          </w:p>
          <w:p w:rsidR="008450E8" w:rsidRPr="00F65051" w:rsidRDefault="008450E8" w:rsidP="00845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051">
              <w:rPr>
                <w:rFonts w:ascii="Times New Roman" w:hAnsi="Times New Roman" w:cs="Times New Roman"/>
                <w:color w:val="00B0F0"/>
              </w:rPr>
              <w:t>e-mail: biotechnologiazil@gmail.com</w:t>
            </w:r>
          </w:p>
        </w:tc>
      </w:tr>
      <w:tr w:rsidR="008450E8" w:rsidTr="006F181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Pr="00D36F4F" w:rsidRDefault="008450E8" w:rsidP="0084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Pr="00D36F4F" w:rsidRDefault="008450E8" w:rsidP="0084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Default="008450E8" w:rsidP="0084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8" w:rsidRDefault="008450E8" w:rsidP="0084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Default="008450E8" w:rsidP="008450E8">
            <w:pPr>
              <w:pStyle w:val="Tekstpodstawowy"/>
              <w:jc w:val="left"/>
              <w:rPr>
                <w:b w:val="0"/>
                <w:sz w:val="24"/>
                <w:u w:val="singl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Default="008450E8" w:rsidP="008450E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8" w:rsidRDefault="008450E8" w:rsidP="008450E8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F02DB4" w:rsidRDefault="00F02DB4"/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1AE6"/>
    <w:multiLevelType w:val="hybridMultilevel"/>
    <w:tmpl w:val="F344052E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55864"/>
    <w:rsid w:val="00092E66"/>
    <w:rsid w:val="00145DF4"/>
    <w:rsid w:val="001703FF"/>
    <w:rsid w:val="0017434B"/>
    <w:rsid w:val="0018366D"/>
    <w:rsid w:val="001B57DD"/>
    <w:rsid w:val="00233BDD"/>
    <w:rsid w:val="00234EF7"/>
    <w:rsid w:val="0041593E"/>
    <w:rsid w:val="004360B5"/>
    <w:rsid w:val="00436706"/>
    <w:rsid w:val="004A18F1"/>
    <w:rsid w:val="0050412E"/>
    <w:rsid w:val="00550B9D"/>
    <w:rsid w:val="00593878"/>
    <w:rsid w:val="006232E3"/>
    <w:rsid w:val="00627B95"/>
    <w:rsid w:val="006458DC"/>
    <w:rsid w:val="006702A7"/>
    <w:rsid w:val="006B656E"/>
    <w:rsid w:val="006E1016"/>
    <w:rsid w:val="006E70BE"/>
    <w:rsid w:val="006F1812"/>
    <w:rsid w:val="007338E7"/>
    <w:rsid w:val="00767B9E"/>
    <w:rsid w:val="007D1467"/>
    <w:rsid w:val="0081706C"/>
    <w:rsid w:val="008450E8"/>
    <w:rsid w:val="008A6E55"/>
    <w:rsid w:val="008E6452"/>
    <w:rsid w:val="00902882"/>
    <w:rsid w:val="009035FE"/>
    <w:rsid w:val="00911FC8"/>
    <w:rsid w:val="00914ACF"/>
    <w:rsid w:val="009A6591"/>
    <w:rsid w:val="009B1ABA"/>
    <w:rsid w:val="009F4311"/>
    <w:rsid w:val="00A87D29"/>
    <w:rsid w:val="00AE0BB2"/>
    <w:rsid w:val="00B619A0"/>
    <w:rsid w:val="00B663D2"/>
    <w:rsid w:val="00BB3EE4"/>
    <w:rsid w:val="00BD0006"/>
    <w:rsid w:val="00C1243F"/>
    <w:rsid w:val="00CA1213"/>
    <w:rsid w:val="00CE1692"/>
    <w:rsid w:val="00D36F4F"/>
    <w:rsid w:val="00DC6548"/>
    <w:rsid w:val="00DF41C3"/>
    <w:rsid w:val="00E01430"/>
    <w:rsid w:val="00E0370A"/>
    <w:rsid w:val="00E45918"/>
    <w:rsid w:val="00EF30D2"/>
    <w:rsid w:val="00F02DB4"/>
    <w:rsid w:val="00F50C97"/>
    <w:rsid w:val="00F65051"/>
    <w:rsid w:val="00F7741B"/>
    <w:rsid w:val="00F8777D"/>
    <w:rsid w:val="00FB723B"/>
    <w:rsid w:val="00FC046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000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E0B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4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0BB2"/>
    <w:rPr>
      <w:rFonts w:ascii="Times New Roman" w:eastAsia="Times New Roman" w:hAnsi="Times New Roman" w:cs="Times New Roman"/>
      <w:b/>
      <w:bCs/>
      <w:kern w:val="24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5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57D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000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E0B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4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0BB2"/>
    <w:rPr>
      <w:rFonts w:ascii="Times New Roman" w:eastAsia="Times New Roman" w:hAnsi="Times New Roman" w:cs="Times New Roman"/>
      <w:b/>
      <w:bCs/>
      <w:kern w:val="24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5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57D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mgr2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tmgr2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mgr20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tmgr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tmgr2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chromatografia</cp:lastModifiedBy>
  <cp:revision>2</cp:revision>
  <cp:lastPrinted>2020-04-29T11:50:00Z</cp:lastPrinted>
  <dcterms:created xsi:type="dcterms:W3CDTF">2020-05-26T12:58:00Z</dcterms:created>
  <dcterms:modified xsi:type="dcterms:W3CDTF">2020-05-26T12:58:00Z</dcterms:modified>
</cp:coreProperties>
</file>