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F54AE1">
        <w:rPr>
          <w:rFonts w:asciiTheme="majorHAnsi" w:hAnsiTheme="majorHAnsi"/>
        </w:rPr>
        <w:t xml:space="preserve">prof. dr. hab. </w:t>
      </w:r>
      <w:r w:rsidR="001C640B">
        <w:rPr>
          <w:rFonts w:asciiTheme="majorHAnsi" w:hAnsiTheme="majorHAnsi"/>
        </w:rPr>
        <w:t>Teresa Janas (t</w:t>
      </w:r>
      <w:r w:rsidR="00566C3B">
        <w:rPr>
          <w:rFonts w:asciiTheme="majorHAnsi" w:hAnsiTheme="majorHAnsi"/>
        </w:rPr>
        <w:t>eresa.</w:t>
      </w:r>
      <w:r w:rsidR="001C640B">
        <w:rPr>
          <w:rFonts w:asciiTheme="majorHAnsi" w:hAnsiTheme="majorHAnsi"/>
        </w:rPr>
        <w:t>janas@uni.opole.pl)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49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17"/>
        <w:gridCol w:w="1633"/>
        <w:gridCol w:w="2067"/>
        <w:gridCol w:w="2244"/>
        <w:gridCol w:w="2244"/>
        <w:gridCol w:w="2525"/>
        <w:gridCol w:w="2246"/>
      </w:tblGrid>
      <w:tr w:rsidR="006E70BE" w:rsidTr="007A7ED8">
        <w:trPr>
          <w:trHeight w:val="1626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skype, Moodle,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7A7ED8">
        <w:trPr>
          <w:trHeight w:val="716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7A7ED8">
        <w:trPr>
          <w:trHeight w:val="2816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1C640B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1C640B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1C640B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3953AA" w:rsidRDefault="00335DC8" w:rsidP="00271C40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Kataliza enzymatyczna</w:t>
            </w:r>
            <w:r w:rsidR="00CA1213" w:rsidRPr="003953AA">
              <w:rPr>
                <w:rFonts w:asciiTheme="majorHAnsi" w:hAnsiTheme="majorHAnsi"/>
              </w:rPr>
              <w:t xml:space="preserve"> 1</w:t>
            </w:r>
            <w:r w:rsidRPr="003953AA">
              <w:rPr>
                <w:rFonts w:asciiTheme="majorHAnsi" w:hAnsiTheme="majorHAnsi"/>
              </w:rPr>
              <w:t>2</w:t>
            </w:r>
            <w:r w:rsidR="00CA1213" w:rsidRPr="003953AA">
              <w:rPr>
                <w:rFonts w:asciiTheme="majorHAnsi" w:hAnsiTheme="majorHAnsi"/>
              </w:rPr>
              <w:t>.03.2020</w:t>
            </w:r>
            <w:r w:rsidR="00CA1213" w:rsidRPr="003953AA">
              <w:rPr>
                <w:rFonts w:asciiTheme="majorHAnsi" w:hAnsiTheme="majorHAnsi"/>
                <w:b/>
              </w:rPr>
              <w:t>/</w:t>
            </w:r>
            <w:r w:rsidRPr="003953AA">
              <w:rPr>
                <w:rFonts w:asciiTheme="majorHAnsi" w:hAnsiTheme="majorHAnsi"/>
                <w:b/>
              </w:rPr>
              <w:t xml:space="preserve"> </w:t>
            </w:r>
            <w:r w:rsidRPr="003953AA">
              <w:rPr>
                <w:rFonts w:asciiTheme="majorHAnsi" w:hAnsiTheme="majorHAnsi"/>
              </w:rPr>
              <w:t>e-mail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3953AA" w:rsidRDefault="00CA1213" w:rsidP="007338E7">
            <w:pPr>
              <w:jc w:val="center"/>
              <w:rPr>
                <w:rFonts w:cstheme="min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7A7ED8">
        <w:trPr>
          <w:trHeight w:val="106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BB338F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BB338F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BB338F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BB338F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Kataliza enzymatyczna 12.03.2020/ e-mail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3953AA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780D" w:rsidTr="007A7ED8">
        <w:trPr>
          <w:trHeight w:val="106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Kataliza enzymatyczna 12-03-2020/ e-mail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780D" w:rsidTr="007A7ED8">
        <w:trPr>
          <w:trHeight w:val="558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Enzymologia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Klasyfikacja enzymów</w:t>
            </w:r>
          </w:p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19-03-2020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780D" w:rsidTr="007A7ED8">
        <w:trPr>
          <w:trHeight w:val="53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Klasyfikacja enzymów</w:t>
            </w:r>
          </w:p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19-03-2020</w:t>
            </w:r>
            <w:r w:rsidR="00C4325A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780D" w:rsidTr="007A7ED8">
        <w:trPr>
          <w:trHeight w:val="53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Klasyfikacja enzymów</w:t>
            </w:r>
            <w:r w:rsidR="00D077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19-03-2020/ e-mail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780D" w:rsidTr="007A7ED8">
        <w:trPr>
          <w:trHeight w:val="53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Nanobiotechnologia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C26CEB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III/BTI</w:t>
            </w:r>
            <w:r w:rsidR="00CE2452" w:rsidRPr="003953AA">
              <w:rPr>
                <w:rFonts w:asciiTheme="majorHAnsi" w:hAnsiTheme="majorHAnsi"/>
              </w:rPr>
              <w:t>/K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D07741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Pr="003953AA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CE2452" w:rsidP="00E0780D">
            <w:pPr>
              <w:spacing w:after="0" w:line="240" w:lineRule="auto"/>
              <w:rPr>
                <w:rFonts w:asciiTheme="majorHAnsi" w:hAnsiTheme="majorHAnsi"/>
              </w:rPr>
            </w:pPr>
            <w:r w:rsidRPr="00CE2452">
              <w:rPr>
                <w:rFonts w:asciiTheme="majorHAnsi" w:hAnsiTheme="majorHAnsi"/>
              </w:rPr>
              <w:t xml:space="preserve">Udział nanocząstek w </w:t>
            </w:r>
            <w:r w:rsidR="007C3CB2">
              <w:rPr>
                <w:rFonts w:asciiTheme="majorHAnsi" w:hAnsiTheme="majorHAnsi"/>
              </w:rPr>
              <w:t>dostarczaniu lekó</w:t>
            </w:r>
            <w:r w:rsidRPr="00CE2452">
              <w:rPr>
                <w:rFonts w:asciiTheme="majorHAnsi" w:hAnsiTheme="majorHAnsi"/>
              </w:rPr>
              <w:t>w przez skórę 17-03-2020/e-mail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D" w:rsidRDefault="00E0780D" w:rsidP="00E0780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D07741" w:rsidTr="007A7ED8">
        <w:trPr>
          <w:trHeight w:val="534"/>
        </w:trPr>
        <w:tc>
          <w:tcPr>
            <w:tcW w:w="2017" w:type="dxa"/>
          </w:tcPr>
          <w:p w:rsidR="00D07741" w:rsidRPr="003953AA" w:rsidRDefault="00D07741" w:rsidP="0028457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Nanobiotechnologia</w:t>
            </w:r>
          </w:p>
        </w:tc>
        <w:tc>
          <w:tcPr>
            <w:tcW w:w="1633" w:type="dxa"/>
          </w:tcPr>
          <w:p w:rsidR="00D07741" w:rsidRPr="003953AA" w:rsidRDefault="00D07741" w:rsidP="0028457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III/BTI</w:t>
            </w:r>
            <w:r w:rsidR="00CE2452" w:rsidRPr="003953AA">
              <w:rPr>
                <w:rFonts w:asciiTheme="majorHAnsi" w:hAnsiTheme="majorHAnsi"/>
              </w:rPr>
              <w:t>/K</w:t>
            </w:r>
          </w:p>
        </w:tc>
        <w:tc>
          <w:tcPr>
            <w:tcW w:w="2067" w:type="dxa"/>
          </w:tcPr>
          <w:p w:rsidR="00D07741" w:rsidRPr="003953AA" w:rsidRDefault="00D07741" w:rsidP="0028457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D07741" w:rsidRPr="003953AA" w:rsidRDefault="00D07741" w:rsidP="0028457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D07741" w:rsidRPr="003953AA" w:rsidRDefault="00D07741" w:rsidP="0028457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D07741" w:rsidRDefault="003953AA" w:rsidP="0028457D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Nanocząstki jako substytuty krwi 24-03-2020/e-mail</w:t>
            </w:r>
          </w:p>
        </w:tc>
        <w:tc>
          <w:tcPr>
            <w:tcW w:w="2246" w:type="dxa"/>
          </w:tcPr>
          <w:p w:rsidR="00D07741" w:rsidRDefault="00D07741" w:rsidP="0028457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58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Inhibicja odwracalna reakcji enzymatycznych.</w:t>
            </w:r>
          </w:p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3953AA">
              <w:rPr>
                <w:rFonts w:asciiTheme="majorHAnsi" w:hAnsiTheme="majorHAnsi"/>
              </w:rPr>
              <w:t>-03-2020</w:t>
            </w:r>
            <w:r w:rsidR="00C4325A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34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Inhibicja odwracalna reakcji enzymatycznych</w:t>
            </w:r>
          </w:p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3953AA">
              <w:rPr>
                <w:rFonts w:asciiTheme="majorHAnsi" w:hAnsiTheme="majorHAnsi"/>
              </w:rPr>
              <w:t>-03-2020</w:t>
            </w:r>
            <w:r w:rsidR="00C4325A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34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Inhibicja odwracalna reakcji enzymatycznych. 26-03-2020/ e-mail</w:t>
            </w: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34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Nanobiotechnologia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III/BTI/K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C3CB2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Sztuczne wirusy 31</w:t>
            </w:r>
            <w:r w:rsidR="007A7ED8" w:rsidRPr="00CE2452">
              <w:rPr>
                <w:rFonts w:asciiTheme="majorHAnsi" w:hAnsiTheme="majorHAnsi"/>
              </w:rPr>
              <w:t>-03-2020/e-mail</w:t>
            </w: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34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Nanobiotechnologia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III/BTI/K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C3CB2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w rolnictwie 7-04</w:t>
            </w:r>
            <w:r w:rsidR="007A7ED8" w:rsidRPr="003953AA">
              <w:rPr>
                <w:rFonts w:asciiTheme="majorHAnsi" w:hAnsiTheme="majorHAnsi"/>
              </w:rPr>
              <w:t>-2020/e-mail</w:t>
            </w: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58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B4B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Inhibicja nieodwracalna reakcji enzymatycznych.</w:t>
            </w:r>
          </w:p>
          <w:p w:rsidR="007A7ED8" w:rsidRPr="003953AA" w:rsidRDefault="007B4B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2-04</w:t>
            </w:r>
            <w:r w:rsidR="007A7ED8" w:rsidRPr="003953AA">
              <w:rPr>
                <w:rFonts w:asciiTheme="majorHAnsi" w:hAnsiTheme="majorHAnsi"/>
              </w:rPr>
              <w:t>-2020</w:t>
            </w:r>
            <w:r w:rsidR="00C4325A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34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Enzymologia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B4B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7B4BD8">
              <w:rPr>
                <w:rFonts w:asciiTheme="majorHAnsi" w:hAnsiTheme="majorHAnsi"/>
              </w:rPr>
              <w:t>Inhibicja nieodwracalna reakcji enzymatycznych</w:t>
            </w:r>
          </w:p>
          <w:p w:rsidR="007A7ED8" w:rsidRPr="003953AA" w:rsidRDefault="007B4B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2-04</w:t>
            </w:r>
            <w:r w:rsidR="007A7ED8" w:rsidRPr="003953AA">
              <w:rPr>
                <w:rFonts w:asciiTheme="majorHAnsi" w:hAnsiTheme="majorHAnsi"/>
              </w:rPr>
              <w:t>-2020</w:t>
            </w:r>
            <w:r w:rsidR="00C4325A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A7ED8" w:rsidTr="007A7ED8">
        <w:trPr>
          <w:trHeight w:val="534"/>
        </w:trPr>
        <w:tc>
          <w:tcPr>
            <w:tcW w:w="201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7A7ED8" w:rsidRPr="003953AA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C4325A" w:rsidRDefault="007B4B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Inhibicja nieodwracalna reakcji enzymatycznych</w:t>
            </w:r>
          </w:p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7B4BD8">
              <w:rPr>
                <w:rFonts w:asciiTheme="majorHAnsi" w:hAnsiTheme="majorHAnsi"/>
              </w:rPr>
              <w:t>2-04-2020</w:t>
            </w:r>
            <w:r>
              <w:rPr>
                <w:rFonts w:asciiTheme="majorHAnsi" w:hAnsiTheme="majorHAnsi"/>
              </w:rPr>
              <w:t>/ e-mail</w:t>
            </w:r>
          </w:p>
        </w:tc>
        <w:tc>
          <w:tcPr>
            <w:tcW w:w="2246" w:type="dxa"/>
          </w:tcPr>
          <w:p w:rsidR="007A7ED8" w:rsidRDefault="007A7ED8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6CD3" w:rsidTr="007A7ED8">
        <w:trPr>
          <w:trHeight w:val="534"/>
        </w:trPr>
        <w:tc>
          <w:tcPr>
            <w:tcW w:w="2017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Wpływ wybranych czynników fizyko-chemicznych na kinetykę reakcji enzymatycznych.</w:t>
            </w:r>
          </w:p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9-04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6CD3" w:rsidTr="007A7ED8">
        <w:trPr>
          <w:trHeight w:val="534"/>
        </w:trPr>
        <w:tc>
          <w:tcPr>
            <w:tcW w:w="2017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7B4BD8">
              <w:rPr>
                <w:rFonts w:asciiTheme="majorHAnsi" w:hAnsiTheme="majorHAnsi"/>
              </w:rPr>
              <w:t>Wpływ wybranych czynników fizyko-chemicznych na kinetykę reakcji enzymatycznych</w:t>
            </w:r>
          </w:p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9-04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A6CD3" w:rsidTr="007A7ED8">
        <w:trPr>
          <w:trHeight w:val="558"/>
        </w:trPr>
        <w:tc>
          <w:tcPr>
            <w:tcW w:w="2017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BA6CD3" w:rsidRPr="003953AA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 w:rsidRPr="007B4BD8">
              <w:rPr>
                <w:rFonts w:asciiTheme="majorHAnsi" w:hAnsiTheme="majorHAnsi"/>
              </w:rPr>
              <w:t xml:space="preserve">Wpływ wybranych czynników fizyko-chemicznych na kinetykę reakcji enzymatycznych </w:t>
            </w:r>
          </w:p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9-04-2020/ e-mail</w:t>
            </w:r>
          </w:p>
        </w:tc>
        <w:tc>
          <w:tcPr>
            <w:tcW w:w="2246" w:type="dxa"/>
          </w:tcPr>
          <w:p w:rsidR="00BA6CD3" w:rsidRDefault="00BA6CD3" w:rsidP="00CD48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04950" w:rsidTr="0036745F">
        <w:trPr>
          <w:trHeight w:val="558"/>
        </w:trPr>
        <w:tc>
          <w:tcPr>
            <w:tcW w:w="201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Budowa przestrzenna enzymów.</w:t>
            </w:r>
          </w:p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16-04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04950" w:rsidTr="0036745F">
        <w:trPr>
          <w:trHeight w:val="534"/>
        </w:trPr>
        <w:tc>
          <w:tcPr>
            <w:tcW w:w="201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604950">
              <w:rPr>
                <w:rFonts w:asciiTheme="majorHAnsi" w:hAnsiTheme="majorHAnsi"/>
              </w:rPr>
              <w:t>Budowa przestrzenna enzymów</w:t>
            </w:r>
            <w:r w:rsidR="003C6EF5">
              <w:rPr>
                <w:rFonts w:asciiTheme="majorHAnsi" w:hAnsiTheme="majorHAnsi"/>
              </w:rPr>
              <w:t>.</w:t>
            </w:r>
            <w:r w:rsidRPr="0060495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16-04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04950" w:rsidTr="0036745F">
        <w:trPr>
          <w:trHeight w:val="534"/>
        </w:trPr>
        <w:tc>
          <w:tcPr>
            <w:tcW w:w="201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604950">
              <w:rPr>
                <w:rFonts w:asciiTheme="majorHAnsi" w:hAnsiTheme="majorHAnsi"/>
              </w:rPr>
              <w:t>Budowa przestrzenna enzymów</w:t>
            </w:r>
            <w:r>
              <w:rPr>
                <w:rFonts w:asciiTheme="majorHAnsi" w:hAnsiTheme="majorHAnsi"/>
              </w:rPr>
              <w:t>. 16-04-2020/ e-mail</w:t>
            </w:r>
          </w:p>
        </w:tc>
        <w:tc>
          <w:tcPr>
            <w:tcW w:w="2246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04950" w:rsidTr="0036745F">
        <w:trPr>
          <w:trHeight w:val="534"/>
        </w:trPr>
        <w:tc>
          <w:tcPr>
            <w:tcW w:w="201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Nanobiotechnologia</w:t>
            </w:r>
          </w:p>
        </w:tc>
        <w:tc>
          <w:tcPr>
            <w:tcW w:w="1633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III/BTI/K</w:t>
            </w:r>
          </w:p>
        </w:tc>
        <w:tc>
          <w:tcPr>
            <w:tcW w:w="2067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604950" w:rsidRPr="003953AA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Peptydy w nanobiotechnologii 21-04-</w:t>
            </w:r>
            <w:r w:rsidRPr="00CE2452">
              <w:rPr>
                <w:rFonts w:asciiTheme="majorHAnsi" w:hAnsiTheme="majorHAnsi"/>
              </w:rPr>
              <w:t>2020/e-mail</w:t>
            </w:r>
          </w:p>
        </w:tc>
        <w:tc>
          <w:tcPr>
            <w:tcW w:w="2246" w:type="dxa"/>
          </w:tcPr>
          <w:p w:rsidR="00604950" w:rsidRDefault="00604950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14641" w:rsidTr="0036745F">
        <w:trPr>
          <w:trHeight w:val="558"/>
        </w:trPr>
        <w:tc>
          <w:tcPr>
            <w:tcW w:w="2017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Enzymy allosteryczne.</w:t>
            </w:r>
          </w:p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23-04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F14641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F14641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14641" w:rsidTr="0036745F">
        <w:trPr>
          <w:trHeight w:val="534"/>
        </w:trPr>
        <w:tc>
          <w:tcPr>
            <w:tcW w:w="2017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F14641">
              <w:rPr>
                <w:rFonts w:asciiTheme="majorHAnsi" w:hAnsiTheme="majorHAnsi"/>
              </w:rPr>
              <w:t>Enzymy allosteryczne</w:t>
            </w:r>
            <w:r>
              <w:rPr>
                <w:rFonts w:asciiTheme="majorHAnsi" w:hAnsiTheme="majorHAnsi"/>
              </w:rPr>
              <w:t>.</w:t>
            </w:r>
            <w:r w:rsidRPr="00F14641">
              <w:rPr>
                <w:rFonts w:asciiTheme="majorHAnsi" w:hAnsiTheme="majorHAnsi"/>
              </w:rPr>
              <w:t xml:space="preserve"> </w:t>
            </w:r>
            <w:r w:rsidR="00BE7FC4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3-04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F14641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F14641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14641" w:rsidTr="0036745F">
        <w:trPr>
          <w:trHeight w:val="534"/>
        </w:trPr>
        <w:tc>
          <w:tcPr>
            <w:tcW w:w="2017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F14641" w:rsidRPr="003953AA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F14641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  <w:r w:rsidRPr="00F14641">
              <w:rPr>
                <w:rFonts w:asciiTheme="majorHAnsi" w:hAnsiTheme="majorHAnsi"/>
              </w:rPr>
              <w:t>Enzymy allosteryczne</w:t>
            </w:r>
            <w:r>
              <w:rPr>
                <w:rFonts w:asciiTheme="majorHAnsi" w:hAnsiTheme="majorHAnsi"/>
              </w:rPr>
              <w:t>. 23-04-2020/ e-mail</w:t>
            </w:r>
          </w:p>
        </w:tc>
        <w:tc>
          <w:tcPr>
            <w:tcW w:w="2246" w:type="dxa"/>
          </w:tcPr>
          <w:p w:rsidR="00F14641" w:rsidRDefault="00F14641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112C4" w:rsidTr="0036745F">
        <w:trPr>
          <w:trHeight w:val="534"/>
        </w:trPr>
        <w:tc>
          <w:tcPr>
            <w:tcW w:w="2017" w:type="dxa"/>
          </w:tcPr>
          <w:p w:rsidR="002112C4" w:rsidRPr="003953AA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2112C4" w:rsidRPr="003953AA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2112C4" w:rsidRPr="003953AA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konfokalnej mikroskopii fluorescencyjnej-cz. 1.</w:t>
            </w:r>
          </w:p>
          <w:p w:rsidR="002112C4" w:rsidRPr="003953AA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30.04.2020/ e-mail</w:t>
            </w:r>
          </w:p>
        </w:tc>
        <w:tc>
          <w:tcPr>
            <w:tcW w:w="2244" w:type="dxa"/>
          </w:tcPr>
          <w:p w:rsidR="002112C4" w:rsidRPr="003953AA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Pr="00F14641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 w:rsidP="0036745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112C4" w:rsidTr="00616EC3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F7741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Kinetyka reakcji katalizowanych przez enzymy allosteryczne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2112C4">
              <w:rPr>
                <w:rFonts w:asciiTheme="majorHAnsi" w:hAnsiTheme="majorHAnsi"/>
              </w:rPr>
              <w:t>30-04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1C00BB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F7741F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F7741F">
              <w:rPr>
                <w:rFonts w:asciiTheme="majorHAnsi" w:hAnsiTheme="majorHAnsi"/>
              </w:rPr>
              <w:t>Kinetyka reakcji katalizowanych przez enzymy allosteryczne</w:t>
            </w:r>
            <w:r w:rsidR="002112C4">
              <w:rPr>
                <w:rFonts w:asciiTheme="majorHAnsi" w:hAnsiTheme="majorHAnsi"/>
              </w:rPr>
              <w:t>. 30-04-2020/ e-mail</w:t>
            </w: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FF12D7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2112C4" w:rsidRPr="002242B0" w:rsidRDefault="002112C4" w:rsidP="00C767B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E93929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E93929">
              <w:rPr>
                <w:rFonts w:asciiTheme="majorHAnsi" w:hAnsiTheme="majorHAnsi"/>
              </w:rPr>
              <w:t>Nanoleki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2112C4">
              <w:rPr>
                <w:rFonts w:asciiTheme="majorHAnsi" w:hAnsiTheme="majorHAnsi"/>
              </w:rPr>
              <w:t>5-05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RPr="00F14641" w:rsidTr="00EC0FBD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Default="000904A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Sondy fluorescencyjne i ich wykorzystanie w obrazowaniu komórek</w:t>
            </w:r>
            <w:r w:rsidR="002112C4">
              <w:rPr>
                <w:rFonts w:asciiTheme="majorHAnsi" w:hAnsiTheme="majorHAnsi"/>
              </w:rPr>
              <w:t>.</w:t>
            </w:r>
          </w:p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7-05-2020/ 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Pr="00F14641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Pr="00F14641" w:rsidRDefault="002112C4">
            <w:pPr>
              <w:spacing w:after="160" w:line="259" w:lineRule="auto"/>
            </w:pPr>
          </w:p>
        </w:tc>
      </w:tr>
      <w:tr w:rsidR="002112C4" w:rsidTr="00B13E20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F7741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Struktura przestrzenna enzymów allosterycznych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2112C4">
              <w:rPr>
                <w:rFonts w:asciiTheme="majorHAnsi" w:hAnsiTheme="majorHAnsi"/>
              </w:rPr>
              <w:t>7-05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0D0007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F7741F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F7741F">
              <w:rPr>
                <w:rFonts w:asciiTheme="majorHAnsi" w:hAnsiTheme="majorHAnsi"/>
              </w:rPr>
              <w:t>Struktura przestrzenna enzymów allosterycznych</w:t>
            </w:r>
            <w:r w:rsidR="002112C4">
              <w:rPr>
                <w:rFonts w:asciiTheme="majorHAnsi" w:hAnsiTheme="majorHAnsi"/>
              </w:rPr>
              <w:t>. 7-05-2020/ e-mail</w:t>
            </w: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1F2545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2112C4" w:rsidRPr="002242B0" w:rsidRDefault="002112C4" w:rsidP="00C767B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E93929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E93929">
              <w:rPr>
                <w:rFonts w:asciiTheme="majorHAnsi" w:hAnsiTheme="majorHAnsi"/>
              </w:rPr>
              <w:t>Nanobiotechnologia w systemach dostarczania leków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2112C4">
              <w:rPr>
                <w:rFonts w:asciiTheme="majorHAnsi" w:hAnsiTheme="majorHAnsi"/>
              </w:rPr>
              <w:t>12-05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RPr="00F14641" w:rsidTr="00BB765B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Default="000904A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Mikroskopia pomiaru czasu życia fluorescencji</w:t>
            </w:r>
            <w:r w:rsidR="00CC0DEC">
              <w:rPr>
                <w:rFonts w:asciiTheme="majorHAnsi" w:hAnsiTheme="majorHAnsi"/>
              </w:rPr>
              <w:t xml:space="preserve"> (FLIM)</w:t>
            </w:r>
            <w:r w:rsidR="002112C4">
              <w:rPr>
                <w:rFonts w:asciiTheme="majorHAnsi" w:hAnsiTheme="majorHAnsi"/>
              </w:rPr>
              <w:t>.</w:t>
            </w:r>
          </w:p>
          <w:p w:rsidR="002112C4" w:rsidRPr="003953AA" w:rsidRDefault="000904A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2112C4">
              <w:rPr>
                <w:rFonts w:asciiTheme="majorHAnsi" w:hAnsiTheme="majorHAnsi"/>
              </w:rPr>
              <w:t>-05-2020/ 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Pr="00F14641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Pr="00F14641" w:rsidRDefault="002112C4">
            <w:pPr>
              <w:spacing w:after="160" w:line="259" w:lineRule="auto"/>
            </w:pPr>
          </w:p>
        </w:tc>
      </w:tr>
      <w:tr w:rsidR="002112C4" w:rsidTr="007224E7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F7741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Inhibicja mieszana (akompetycyjna) reakcji enzymatycznych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14</w:t>
            </w:r>
            <w:r w:rsidR="002112C4">
              <w:rPr>
                <w:rFonts w:asciiTheme="majorHAnsi" w:hAnsiTheme="majorHAnsi"/>
              </w:rPr>
              <w:t>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4C649C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F7741F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F7741F">
              <w:rPr>
                <w:rFonts w:asciiTheme="majorHAnsi" w:hAnsiTheme="majorHAnsi"/>
              </w:rPr>
              <w:t>Inhibicja mieszana (akompetycyjna) reakcji enzymatycznych</w:t>
            </w:r>
            <w:r>
              <w:rPr>
                <w:rFonts w:asciiTheme="majorHAnsi" w:hAnsiTheme="majorHAnsi"/>
              </w:rPr>
              <w:t>. 14</w:t>
            </w:r>
            <w:r w:rsidR="002112C4">
              <w:rPr>
                <w:rFonts w:asciiTheme="majorHAnsi" w:hAnsiTheme="majorHAnsi"/>
              </w:rPr>
              <w:t>-05-2020/ e-mail</w:t>
            </w: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2F26C8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2112C4" w:rsidRPr="002242B0" w:rsidRDefault="002112C4" w:rsidP="00C767B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E93929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E93929">
              <w:rPr>
                <w:rFonts w:asciiTheme="majorHAnsi" w:hAnsiTheme="majorHAnsi"/>
              </w:rPr>
              <w:t>Nanocząstki lipidowe jako przenośniki farmaceutyczne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2112C4">
              <w:rPr>
                <w:rFonts w:asciiTheme="majorHAnsi" w:hAnsiTheme="majorHAnsi"/>
              </w:rPr>
              <w:t>19-05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RPr="00F14641" w:rsidTr="00754405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Default="000904A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Mikroskopia pomiaru bezpromienistego przeniesienia energii Forstera</w:t>
            </w:r>
            <w:r w:rsidR="00CC0DEC">
              <w:rPr>
                <w:rFonts w:asciiTheme="majorHAnsi" w:hAnsiTheme="majorHAnsi"/>
              </w:rPr>
              <w:t xml:space="preserve"> (FRET)</w:t>
            </w:r>
            <w:r w:rsidR="002112C4">
              <w:rPr>
                <w:rFonts w:asciiTheme="majorHAnsi" w:hAnsiTheme="majorHAnsi"/>
              </w:rPr>
              <w:t>.</w:t>
            </w:r>
          </w:p>
          <w:p w:rsidR="002112C4" w:rsidRPr="003953AA" w:rsidRDefault="000904A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="002112C4">
              <w:rPr>
                <w:rFonts w:asciiTheme="majorHAnsi" w:hAnsiTheme="majorHAnsi"/>
              </w:rPr>
              <w:t>-05-2020/ 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Pr="00F14641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Pr="00F14641" w:rsidRDefault="002112C4">
            <w:pPr>
              <w:spacing w:after="160" w:line="259" w:lineRule="auto"/>
            </w:pPr>
          </w:p>
        </w:tc>
      </w:tr>
      <w:tr w:rsidR="002112C4" w:rsidTr="009244C0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1F718F" w:rsidP="001F718F">
            <w:pPr>
              <w:spacing w:after="0" w:line="240" w:lineRule="auto"/>
              <w:rPr>
                <w:rFonts w:asciiTheme="majorHAnsi" w:hAnsiTheme="majorHAnsi"/>
              </w:rPr>
            </w:pPr>
            <w:r w:rsidRPr="001F718F">
              <w:rPr>
                <w:rFonts w:asciiTheme="majorHAnsi" w:hAnsiTheme="majorHAnsi"/>
              </w:rPr>
              <w:t>Powinowactwo substratu do enzymu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0904AF">
              <w:rPr>
                <w:rFonts w:asciiTheme="majorHAnsi" w:hAnsiTheme="majorHAnsi"/>
              </w:rPr>
              <w:t>21</w:t>
            </w:r>
            <w:r w:rsidR="002112C4">
              <w:rPr>
                <w:rFonts w:asciiTheme="majorHAnsi" w:hAnsiTheme="majorHAnsi"/>
              </w:rPr>
              <w:t>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E170F8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1F718F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1F718F">
              <w:rPr>
                <w:rFonts w:asciiTheme="majorHAnsi" w:hAnsiTheme="majorHAnsi"/>
              </w:rPr>
              <w:t>Powinowactwo substratu do enzymu</w:t>
            </w:r>
            <w:r w:rsidR="00F7741F">
              <w:rPr>
                <w:rFonts w:asciiTheme="majorHAnsi" w:hAnsiTheme="majorHAnsi"/>
              </w:rPr>
              <w:t>. 21</w:t>
            </w:r>
            <w:r w:rsidR="002112C4">
              <w:rPr>
                <w:rFonts w:asciiTheme="majorHAnsi" w:hAnsiTheme="majorHAnsi"/>
              </w:rPr>
              <w:t>-05-2020/ e-mail</w:t>
            </w: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E03E53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2112C4" w:rsidRPr="002242B0" w:rsidRDefault="002112C4" w:rsidP="00C767B7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E93929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E93929">
              <w:rPr>
                <w:rFonts w:asciiTheme="majorHAnsi" w:hAnsiTheme="majorHAnsi"/>
              </w:rPr>
              <w:t>Toksyczność nanocząstek stosowanych w farmakologii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2112C4">
              <w:rPr>
                <w:rFonts w:asciiTheme="majorHAnsi" w:hAnsiTheme="majorHAnsi"/>
              </w:rPr>
              <w:t>26-05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RPr="00F14641" w:rsidTr="006160B6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Default="00CC0DEC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Mikroskopia pomiaru</w:t>
            </w:r>
            <w:r w:rsidR="000904AF">
              <w:rPr>
                <w:rFonts w:asciiTheme="majorHAnsi" w:hAnsiTheme="majorHAnsi"/>
              </w:rPr>
              <w:t xml:space="preserve"> </w:t>
            </w:r>
            <w:r w:rsidR="00380E5D">
              <w:rPr>
                <w:rFonts w:asciiTheme="majorHAnsi" w:hAnsiTheme="majorHAnsi"/>
              </w:rPr>
              <w:t>przywracania fluorescencji po foto-wygaszaniu (FRAP</w:t>
            </w:r>
            <w:r>
              <w:rPr>
                <w:rFonts w:asciiTheme="majorHAnsi" w:hAnsiTheme="majorHAnsi"/>
              </w:rPr>
              <w:t>)</w:t>
            </w:r>
            <w:r w:rsidR="002112C4">
              <w:rPr>
                <w:rFonts w:asciiTheme="majorHAnsi" w:hAnsiTheme="majorHAnsi"/>
              </w:rPr>
              <w:t>.</w:t>
            </w:r>
          </w:p>
          <w:p w:rsidR="002112C4" w:rsidRPr="003953AA" w:rsidRDefault="000904AF" w:rsidP="00C767B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2112C4">
              <w:rPr>
                <w:rFonts w:asciiTheme="majorHAnsi" w:hAnsiTheme="majorHAnsi"/>
              </w:rPr>
              <w:t>-05-2020/ 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Pr="00F14641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Pr="00F14641" w:rsidRDefault="002112C4">
            <w:pPr>
              <w:spacing w:after="160" w:line="259" w:lineRule="auto"/>
            </w:pPr>
          </w:p>
        </w:tc>
      </w:tr>
      <w:tr w:rsidR="002112C4" w:rsidTr="00C921C4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1F718F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1F718F">
              <w:rPr>
                <w:rFonts w:asciiTheme="majorHAnsi" w:hAnsiTheme="majorHAnsi"/>
              </w:rPr>
              <w:t>Techniki wyznaczania prędkości reakcji enzymatycznych</w:t>
            </w:r>
            <w:r w:rsidR="002112C4">
              <w:rPr>
                <w:rFonts w:asciiTheme="majorHAnsi" w:hAnsiTheme="majorHAnsi"/>
              </w:rPr>
              <w:t>.</w:t>
            </w:r>
            <w:r w:rsidR="002112C4" w:rsidRPr="00F14641">
              <w:rPr>
                <w:rFonts w:asciiTheme="majorHAnsi" w:hAnsiTheme="majorHAnsi"/>
              </w:rPr>
              <w:t xml:space="preserve"> </w:t>
            </w:r>
            <w:r w:rsidR="000904AF">
              <w:rPr>
                <w:rFonts w:asciiTheme="majorHAnsi" w:hAnsiTheme="majorHAnsi"/>
              </w:rPr>
              <w:t>28</w:t>
            </w:r>
            <w:r w:rsidR="002112C4">
              <w:rPr>
                <w:rFonts w:asciiTheme="majorHAnsi" w:hAnsiTheme="majorHAnsi"/>
              </w:rPr>
              <w:t>-05</w:t>
            </w:r>
            <w:r w:rsidR="002112C4" w:rsidRPr="003953AA">
              <w:rPr>
                <w:rFonts w:asciiTheme="majorHAnsi" w:hAnsiTheme="majorHAnsi"/>
              </w:rPr>
              <w:t>-2020</w:t>
            </w:r>
            <w:r w:rsidR="002112C4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2112C4" w:rsidTr="00670D41">
        <w:trPr>
          <w:trHeight w:val="534"/>
        </w:trPr>
        <w:tc>
          <w:tcPr>
            <w:tcW w:w="201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2112C4" w:rsidRPr="003953AA" w:rsidRDefault="002112C4" w:rsidP="00C767B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2112C4" w:rsidRDefault="001F718F" w:rsidP="00C767B7">
            <w:pPr>
              <w:spacing w:after="0" w:line="240" w:lineRule="auto"/>
              <w:rPr>
                <w:rFonts w:asciiTheme="majorHAnsi" w:hAnsiTheme="majorHAnsi"/>
              </w:rPr>
            </w:pPr>
            <w:r w:rsidRPr="001F718F">
              <w:rPr>
                <w:rFonts w:asciiTheme="majorHAnsi" w:hAnsiTheme="majorHAnsi"/>
              </w:rPr>
              <w:t>Techniki wyznaczania prędkości reakcji enzymatycznych</w:t>
            </w:r>
            <w:r w:rsidR="00F7741F" w:rsidRPr="00F7741F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  <w:r w:rsidR="00F7741F">
              <w:rPr>
                <w:rFonts w:asciiTheme="majorHAnsi" w:hAnsiTheme="majorHAnsi"/>
              </w:rPr>
              <w:t>28</w:t>
            </w:r>
            <w:r w:rsidR="002112C4">
              <w:rPr>
                <w:rFonts w:asciiTheme="majorHAnsi" w:hAnsiTheme="majorHAnsi"/>
              </w:rPr>
              <w:t>-05-2020/ e-mail</w:t>
            </w:r>
          </w:p>
        </w:tc>
        <w:tc>
          <w:tcPr>
            <w:tcW w:w="2246" w:type="dxa"/>
          </w:tcPr>
          <w:p w:rsidR="002112C4" w:rsidRDefault="002112C4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5F5135" w:rsidRPr="002242B0" w:rsidRDefault="005F5135" w:rsidP="0022524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334F66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Nanosystemy w chemioterapii</w:t>
            </w:r>
            <w:r w:rsidR="005F5135">
              <w:rPr>
                <w:rFonts w:asciiTheme="majorHAnsi" w:hAnsiTheme="majorHAnsi"/>
              </w:rPr>
              <w:t>.</w:t>
            </w:r>
            <w:r w:rsidR="005F5135" w:rsidRPr="00F146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2-06</w:t>
            </w:r>
            <w:r w:rsidR="005F5135" w:rsidRPr="003953AA">
              <w:rPr>
                <w:rFonts w:asciiTheme="majorHAnsi" w:hAnsiTheme="majorHAnsi"/>
              </w:rPr>
              <w:t>-2020</w:t>
            </w:r>
            <w:r w:rsidR="005F5135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RPr="00F14641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Fluorescencyjne obrazowanie organelli komórkowych</w:t>
            </w:r>
          </w:p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4-06-2020/ 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Pr="00F14641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Pr="00F14641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5F5135" w:rsidP="005F51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Sposoby</w:t>
            </w:r>
            <w:r w:rsidRPr="001F718F">
              <w:rPr>
                <w:rFonts w:asciiTheme="majorHAnsi" w:hAnsiTheme="majorHAnsi"/>
              </w:rPr>
              <w:t xml:space="preserve"> wyznaczania </w:t>
            </w:r>
            <w:r>
              <w:rPr>
                <w:rFonts w:asciiTheme="majorHAnsi" w:hAnsiTheme="majorHAnsi"/>
              </w:rPr>
              <w:t>energii</w:t>
            </w:r>
            <w:r w:rsidRPr="001F718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aktywacji dla </w:t>
            </w:r>
            <w:r w:rsidRPr="001F718F">
              <w:rPr>
                <w:rFonts w:asciiTheme="majorHAnsi" w:hAnsiTheme="majorHAnsi"/>
              </w:rPr>
              <w:t>reakcji enzymatycznych</w:t>
            </w:r>
            <w:r>
              <w:rPr>
                <w:rFonts w:asciiTheme="majorHAnsi" w:hAnsiTheme="majorHAnsi"/>
              </w:rPr>
              <w:t>.</w:t>
            </w:r>
            <w:r w:rsidRPr="00F146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4-06</w:t>
            </w:r>
            <w:r w:rsidRPr="003953AA">
              <w:rPr>
                <w:rFonts w:asciiTheme="majorHAnsi" w:hAnsiTheme="majorHAnsi"/>
              </w:rPr>
              <w:t>-2020</w:t>
            </w:r>
            <w:r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Enzymologia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5F5135">
              <w:rPr>
                <w:rFonts w:asciiTheme="majorHAnsi" w:hAnsiTheme="majorHAnsi"/>
              </w:rPr>
              <w:t>Sposoby wyznaczania energii aktywacji dla reakcji enzymatycznych. 4-06-2020/e-mail</w:t>
            </w: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5F5135" w:rsidRPr="002242B0" w:rsidRDefault="005F5135" w:rsidP="0022524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334F66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Metody wywtarzania nanofarmaceutyków</w:t>
            </w:r>
            <w:r w:rsidR="005F5135">
              <w:rPr>
                <w:rFonts w:asciiTheme="majorHAnsi" w:hAnsiTheme="majorHAnsi"/>
              </w:rPr>
              <w:t>.</w:t>
            </w:r>
            <w:r w:rsidR="005F5135" w:rsidRPr="00F1464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9-06</w:t>
            </w:r>
            <w:r w:rsidR="005F5135" w:rsidRPr="003953AA">
              <w:rPr>
                <w:rFonts w:asciiTheme="majorHAnsi" w:hAnsiTheme="majorHAnsi"/>
              </w:rPr>
              <w:t>-2020</w:t>
            </w:r>
            <w:r w:rsidR="005F5135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RPr="00F14641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Fluorescencyjne obrazowanie wybranych procesó</w:t>
            </w:r>
            <w:r w:rsidR="00521E21">
              <w:rPr>
                <w:rFonts w:asciiTheme="majorHAnsi" w:hAnsiTheme="majorHAnsi"/>
              </w:rPr>
              <w:t>w</w:t>
            </w:r>
            <w:r>
              <w:rPr>
                <w:rFonts w:asciiTheme="majorHAnsi" w:hAnsiTheme="majorHAnsi"/>
              </w:rPr>
              <w:t xml:space="preserve"> komórkowych.</w:t>
            </w:r>
          </w:p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11-06-2020/ 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Pr="00F14641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Pr="00F14641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006607" w:rsidP="0000660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Kinetyczne metody określania aminokwasów aktywnych w katalizie enzymatycznej</w:t>
            </w:r>
            <w:r w:rsidR="005F5135">
              <w:rPr>
                <w:rFonts w:asciiTheme="majorHAnsi" w:hAnsiTheme="majorHAnsi"/>
              </w:rPr>
              <w:t>.</w:t>
            </w:r>
            <w:r w:rsidR="005F5135" w:rsidRPr="00F14641">
              <w:rPr>
                <w:rFonts w:asciiTheme="majorHAnsi" w:hAnsiTheme="majorHAnsi"/>
              </w:rPr>
              <w:t xml:space="preserve"> </w:t>
            </w:r>
            <w:r w:rsidR="005F5135">
              <w:rPr>
                <w:rFonts w:asciiTheme="majorHAnsi" w:hAnsiTheme="majorHAnsi"/>
              </w:rPr>
              <w:t>11-06</w:t>
            </w:r>
            <w:r w:rsidR="005F5135" w:rsidRPr="003953AA">
              <w:rPr>
                <w:rFonts w:asciiTheme="majorHAnsi" w:hAnsiTheme="majorHAnsi"/>
              </w:rPr>
              <w:t>-2020</w:t>
            </w:r>
            <w:r w:rsidR="005F5135">
              <w:rPr>
                <w:rFonts w:asciiTheme="majorHAnsi" w:hAnsiTheme="majorHAnsi"/>
              </w:rPr>
              <w:t>/e-mail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006607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006607">
              <w:rPr>
                <w:rFonts w:asciiTheme="majorHAnsi" w:hAnsiTheme="majorHAnsi"/>
              </w:rPr>
              <w:t>Kinetyczne metody określania aminokwasów aktywnych w katalizie enzymatycznej. 11-06-2020/e-mail</w:t>
            </w: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farmaceutyczna</w:t>
            </w:r>
          </w:p>
        </w:tc>
        <w:tc>
          <w:tcPr>
            <w:tcW w:w="1633" w:type="dxa"/>
          </w:tcPr>
          <w:p w:rsidR="005F5135" w:rsidRPr="002242B0" w:rsidRDefault="005F5135" w:rsidP="0022524E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242B0">
              <w:rPr>
                <w:rFonts w:asciiTheme="majorHAnsi" w:hAnsiTheme="majorHAnsi"/>
                <w:lang w:val="en-US"/>
              </w:rPr>
              <w:t>Ir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 xml:space="preserve"> II </w:t>
            </w:r>
            <w:proofErr w:type="spellStart"/>
            <w:r w:rsidRPr="002242B0">
              <w:rPr>
                <w:rFonts w:asciiTheme="majorHAnsi" w:hAnsiTheme="majorHAnsi"/>
                <w:lang w:val="en-US"/>
              </w:rPr>
              <w:t>st</w:t>
            </w:r>
            <w:proofErr w:type="spellEnd"/>
            <w:r w:rsidRPr="002242B0">
              <w:rPr>
                <w:rFonts w:asciiTheme="majorHAnsi" w:hAnsiTheme="majorHAnsi"/>
                <w:lang w:val="en-US"/>
              </w:rPr>
              <w:t>/BTM/W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334F66" w:rsidRPr="00334F66" w:rsidRDefault="00EC04E4" w:rsidP="00334F6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Nanobiotechnologia w walce z bakteriami opornymi na antybiotyki</w:t>
            </w:r>
            <w:r w:rsidR="00334F66" w:rsidRPr="00334F66">
              <w:rPr>
                <w:rFonts w:asciiTheme="majorHAnsi" w:hAnsiTheme="majorHAnsi"/>
              </w:rPr>
              <w:t>.</w:t>
            </w:r>
          </w:p>
          <w:p w:rsidR="005F5135" w:rsidRPr="003953AA" w:rsidRDefault="00334F66" w:rsidP="00334F6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334F66">
              <w:rPr>
                <w:rFonts w:asciiTheme="majorHAnsi" w:hAnsiTheme="majorHAnsi"/>
              </w:rPr>
              <w:t>-06-2020/ e-mail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RPr="00F14641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Techniki obrazowania </w:t>
            </w:r>
            <w:r w:rsidRPr="00D03B70">
              <w:rPr>
                <w:rFonts w:asciiTheme="majorHAnsi" w:hAnsiTheme="majorHAnsi"/>
              </w:rPr>
              <w:t>komórek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II/BTM/W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zalicze</w:t>
            </w:r>
            <w:r w:rsidR="00334F66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iowe.</w:t>
            </w:r>
          </w:p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18-06</w:t>
            </w:r>
            <w:r w:rsidR="00334F66">
              <w:rPr>
                <w:rFonts w:asciiTheme="majorHAnsi" w:hAnsiTheme="majorHAnsi"/>
              </w:rPr>
              <w:t>-2020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Pr="00F14641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Pr="00F14641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Enzymologia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II/BTI/W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006607" w:rsidRPr="00006607" w:rsidRDefault="00006607" w:rsidP="00006607">
            <w:pPr>
              <w:spacing w:after="0" w:line="240" w:lineRule="auto"/>
              <w:rPr>
                <w:rFonts w:asciiTheme="majorHAnsi" w:hAnsiTheme="majorHAnsi"/>
              </w:rPr>
            </w:pPr>
            <w:r w:rsidRPr="00006607">
              <w:rPr>
                <w:rFonts w:asciiTheme="majorHAnsi" w:hAnsiTheme="majorHAnsi"/>
              </w:rPr>
              <w:t>Zajęcia zalicze</w:t>
            </w:r>
            <w:r w:rsidR="00334F66">
              <w:rPr>
                <w:rFonts w:asciiTheme="majorHAnsi" w:hAnsiTheme="majorHAnsi"/>
              </w:rPr>
              <w:t>n</w:t>
            </w:r>
            <w:r w:rsidRPr="00006607">
              <w:rPr>
                <w:rFonts w:asciiTheme="majorHAnsi" w:hAnsiTheme="majorHAnsi"/>
              </w:rPr>
              <w:t>iowe.</w:t>
            </w:r>
          </w:p>
          <w:p w:rsidR="005F5135" w:rsidRPr="003953AA" w:rsidRDefault="00334F66" w:rsidP="0000660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18-06-2020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5F5135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  <w:tr w:rsidR="005F5135" w:rsidTr="0022524E">
        <w:trPr>
          <w:trHeight w:val="534"/>
        </w:trPr>
        <w:tc>
          <w:tcPr>
            <w:tcW w:w="201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lastRenderedPageBreak/>
              <w:t>Enzymologia</w:t>
            </w:r>
          </w:p>
        </w:tc>
        <w:tc>
          <w:tcPr>
            <w:tcW w:w="1633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II/BTI/K</w:t>
            </w:r>
          </w:p>
        </w:tc>
        <w:tc>
          <w:tcPr>
            <w:tcW w:w="2067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  <w:r w:rsidRPr="003953AA">
              <w:rPr>
                <w:rFonts w:asciiTheme="majorHAnsi" w:hAnsiTheme="majorHAnsi"/>
              </w:rPr>
              <w:t>test</w:t>
            </w: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44" w:type="dxa"/>
          </w:tcPr>
          <w:p w:rsidR="005F5135" w:rsidRPr="003953AA" w:rsidRDefault="005F5135" w:rsidP="0022524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25" w:type="dxa"/>
          </w:tcPr>
          <w:p w:rsidR="00006607" w:rsidRPr="00006607" w:rsidRDefault="00006607" w:rsidP="00006607">
            <w:pPr>
              <w:spacing w:after="0" w:line="240" w:lineRule="auto"/>
              <w:rPr>
                <w:rFonts w:asciiTheme="majorHAnsi" w:hAnsiTheme="majorHAnsi"/>
              </w:rPr>
            </w:pPr>
            <w:r w:rsidRPr="00006607">
              <w:rPr>
                <w:rFonts w:asciiTheme="majorHAnsi" w:hAnsiTheme="majorHAnsi"/>
              </w:rPr>
              <w:t>Zajęcia zalicze</w:t>
            </w:r>
            <w:r w:rsidR="00334F66">
              <w:rPr>
                <w:rFonts w:asciiTheme="majorHAnsi" w:hAnsiTheme="majorHAnsi"/>
              </w:rPr>
              <w:t>n</w:t>
            </w:r>
            <w:r w:rsidRPr="00006607">
              <w:rPr>
                <w:rFonts w:asciiTheme="majorHAnsi" w:hAnsiTheme="majorHAnsi"/>
              </w:rPr>
              <w:t>iowe.</w:t>
            </w:r>
          </w:p>
          <w:p w:rsidR="005F5135" w:rsidRDefault="00334F66" w:rsidP="00006607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18-06-2020</w:t>
            </w:r>
          </w:p>
        </w:tc>
        <w:tc>
          <w:tcPr>
            <w:tcW w:w="2246" w:type="dxa"/>
          </w:tcPr>
          <w:p w:rsidR="005F5135" w:rsidRDefault="005F5135" w:rsidP="0022524E">
            <w:pPr>
              <w:spacing w:after="160" w:line="259" w:lineRule="auto"/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06607"/>
    <w:rsid w:val="00055864"/>
    <w:rsid w:val="000831A4"/>
    <w:rsid w:val="000904AF"/>
    <w:rsid w:val="001637FC"/>
    <w:rsid w:val="001703FF"/>
    <w:rsid w:val="001C640B"/>
    <w:rsid w:val="001E2ECB"/>
    <w:rsid w:val="001F718F"/>
    <w:rsid w:val="002112C4"/>
    <w:rsid w:val="002242B0"/>
    <w:rsid w:val="00233BDD"/>
    <w:rsid w:val="00242624"/>
    <w:rsid w:val="00271C40"/>
    <w:rsid w:val="00321E61"/>
    <w:rsid w:val="00334F66"/>
    <w:rsid w:val="00335DC8"/>
    <w:rsid w:val="00380E5D"/>
    <w:rsid w:val="003953AA"/>
    <w:rsid w:val="003C6EF5"/>
    <w:rsid w:val="003E38F2"/>
    <w:rsid w:val="0041593E"/>
    <w:rsid w:val="00521E21"/>
    <w:rsid w:val="00550B9D"/>
    <w:rsid w:val="00566C3B"/>
    <w:rsid w:val="005F5135"/>
    <w:rsid w:val="00604950"/>
    <w:rsid w:val="006E70BE"/>
    <w:rsid w:val="007338E7"/>
    <w:rsid w:val="007A7ED8"/>
    <w:rsid w:val="007B4BD8"/>
    <w:rsid w:val="007C3CB2"/>
    <w:rsid w:val="00B74E3C"/>
    <w:rsid w:val="00BA6CD3"/>
    <w:rsid w:val="00BB338F"/>
    <w:rsid w:val="00BB3EE4"/>
    <w:rsid w:val="00BC07A7"/>
    <w:rsid w:val="00BE7FC4"/>
    <w:rsid w:val="00C26CEB"/>
    <w:rsid w:val="00C4325A"/>
    <w:rsid w:val="00CA1213"/>
    <w:rsid w:val="00CC0DEC"/>
    <w:rsid w:val="00CE2452"/>
    <w:rsid w:val="00D03B70"/>
    <w:rsid w:val="00D07741"/>
    <w:rsid w:val="00DC0544"/>
    <w:rsid w:val="00DD3F65"/>
    <w:rsid w:val="00DF41C3"/>
    <w:rsid w:val="00E0780D"/>
    <w:rsid w:val="00E7404D"/>
    <w:rsid w:val="00E87ADD"/>
    <w:rsid w:val="00E93929"/>
    <w:rsid w:val="00EC04E4"/>
    <w:rsid w:val="00F02DB4"/>
    <w:rsid w:val="00F14641"/>
    <w:rsid w:val="00F54AE1"/>
    <w:rsid w:val="00F7741F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2020-05-23T12:32:00Z</dcterms:created>
  <dcterms:modified xsi:type="dcterms:W3CDTF">2020-05-23T12:32:00Z</dcterms:modified>
</cp:coreProperties>
</file>